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41" w:rsidRPr="002E4BC6" w:rsidRDefault="006E4FAF" w:rsidP="002E4BC6">
      <w:pPr>
        <w:pStyle w:val="a3"/>
        <w:ind w:left="1429"/>
        <w:jc w:val="right"/>
        <w:rPr>
          <w:sz w:val="24"/>
        </w:rPr>
      </w:pPr>
      <w:r>
        <w:rPr>
          <w:sz w:val="24"/>
        </w:rPr>
        <w:t>Приложение</w:t>
      </w:r>
    </w:p>
    <w:p w:rsidR="00E31141" w:rsidRPr="002E4BC6" w:rsidRDefault="006E4FAF" w:rsidP="002E4BC6">
      <w:pPr>
        <w:pStyle w:val="a3"/>
        <w:ind w:left="1429"/>
        <w:jc w:val="right"/>
        <w:rPr>
          <w:sz w:val="24"/>
        </w:rPr>
      </w:pPr>
      <w:r>
        <w:rPr>
          <w:sz w:val="24"/>
        </w:rPr>
        <w:t xml:space="preserve">к приказу </w:t>
      </w:r>
      <w:r w:rsidR="00352D58" w:rsidRPr="00352D58">
        <w:rPr>
          <w:sz w:val="24"/>
        </w:rPr>
        <w:t>АО</w:t>
      </w:r>
      <w:r>
        <w:rPr>
          <w:sz w:val="24"/>
        </w:rPr>
        <w:t xml:space="preserve"> «ТЭК СПб»</w:t>
      </w:r>
    </w:p>
    <w:p w:rsidR="00E31141" w:rsidRDefault="00E03C2F" w:rsidP="002E4BC6">
      <w:pPr>
        <w:pStyle w:val="a3"/>
        <w:ind w:left="1429"/>
        <w:jc w:val="right"/>
        <w:rPr>
          <w:sz w:val="24"/>
        </w:rPr>
      </w:pPr>
      <w:r>
        <w:rPr>
          <w:sz w:val="24"/>
        </w:rPr>
        <w:t xml:space="preserve">от </w:t>
      </w:r>
      <w:r w:rsidR="006E4FAF">
        <w:rPr>
          <w:sz w:val="24"/>
        </w:rPr>
        <w:t xml:space="preserve">«____» </w:t>
      </w:r>
      <w:r>
        <w:rPr>
          <w:sz w:val="24"/>
        </w:rPr>
        <w:t>_____</w:t>
      </w:r>
      <w:r w:rsidR="006E4FAF">
        <w:rPr>
          <w:sz w:val="24"/>
        </w:rPr>
        <w:t>__</w:t>
      </w:r>
      <w:r>
        <w:rPr>
          <w:sz w:val="24"/>
        </w:rPr>
        <w:t>_</w:t>
      </w:r>
      <w:r w:rsidR="00DB1341">
        <w:rPr>
          <w:sz w:val="24"/>
        </w:rPr>
        <w:t>__.</w:t>
      </w:r>
      <w:r w:rsidR="00DB1341" w:rsidRPr="00CD5D64">
        <w:rPr>
          <w:color w:val="000000" w:themeColor="text1"/>
          <w:sz w:val="24"/>
        </w:rPr>
        <w:t>2025</w:t>
      </w:r>
      <w:r w:rsidR="00E31141" w:rsidRPr="002E4BC6">
        <w:rPr>
          <w:sz w:val="24"/>
        </w:rPr>
        <w:t xml:space="preserve"> №</w:t>
      </w:r>
    </w:p>
    <w:p w:rsidR="00E03C2F" w:rsidRDefault="00E03C2F" w:rsidP="002E4BC6">
      <w:pPr>
        <w:pStyle w:val="a3"/>
        <w:ind w:left="1429"/>
        <w:jc w:val="right"/>
        <w:rPr>
          <w:sz w:val="24"/>
        </w:rPr>
      </w:pPr>
    </w:p>
    <w:p w:rsidR="000E0918" w:rsidRPr="007C751C" w:rsidRDefault="000E0918" w:rsidP="000E0918">
      <w:pPr>
        <w:pStyle w:val="a3"/>
        <w:jc w:val="center"/>
        <w:rPr>
          <w:b/>
          <w:szCs w:val="28"/>
        </w:rPr>
      </w:pPr>
      <w:r w:rsidRPr="007C751C">
        <w:rPr>
          <w:b/>
          <w:szCs w:val="28"/>
        </w:rPr>
        <w:t xml:space="preserve">Требования к </w:t>
      </w:r>
      <w:r w:rsidR="001A7925">
        <w:rPr>
          <w:b/>
          <w:szCs w:val="28"/>
        </w:rPr>
        <w:t xml:space="preserve">подготовке </w:t>
      </w:r>
      <w:r w:rsidR="006B5379">
        <w:rPr>
          <w:b/>
          <w:szCs w:val="28"/>
        </w:rPr>
        <w:t>смет</w:t>
      </w:r>
      <w:r w:rsidR="001A7925">
        <w:rPr>
          <w:b/>
          <w:szCs w:val="28"/>
        </w:rPr>
        <w:t>ной документации</w:t>
      </w:r>
      <w:r w:rsidR="006B5379">
        <w:rPr>
          <w:b/>
          <w:szCs w:val="28"/>
        </w:rPr>
        <w:t xml:space="preserve"> и </w:t>
      </w:r>
      <w:r w:rsidRPr="007C751C">
        <w:rPr>
          <w:b/>
          <w:szCs w:val="28"/>
        </w:rPr>
        <w:t>формированию сметной стоимости</w:t>
      </w:r>
      <w:r w:rsidR="001A7925">
        <w:rPr>
          <w:b/>
          <w:szCs w:val="28"/>
        </w:rPr>
        <w:t xml:space="preserve"> </w:t>
      </w:r>
      <w:r w:rsidR="004E0B11">
        <w:rPr>
          <w:b/>
          <w:szCs w:val="28"/>
        </w:rPr>
        <w:t>при выполнении работ</w:t>
      </w:r>
      <w:r w:rsidR="00E32FEB">
        <w:rPr>
          <w:b/>
          <w:szCs w:val="28"/>
        </w:rPr>
        <w:t>/оказании услуг</w:t>
      </w:r>
      <w:r w:rsidR="004E0B11">
        <w:rPr>
          <w:b/>
          <w:szCs w:val="28"/>
        </w:rPr>
        <w:t xml:space="preserve"> на </w:t>
      </w:r>
      <w:proofErr w:type="gramStart"/>
      <w:r w:rsidR="004E0B11">
        <w:rPr>
          <w:b/>
          <w:szCs w:val="28"/>
        </w:rPr>
        <w:t xml:space="preserve">объектах </w:t>
      </w:r>
      <w:r w:rsidR="001A7925">
        <w:rPr>
          <w:b/>
          <w:szCs w:val="28"/>
        </w:rPr>
        <w:t xml:space="preserve"> </w:t>
      </w:r>
      <w:r w:rsidR="00232DC9">
        <w:rPr>
          <w:b/>
          <w:szCs w:val="28"/>
        </w:rPr>
        <w:t>АО</w:t>
      </w:r>
      <w:proofErr w:type="gramEnd"/>
      <w:r w:rsidR="00232DC9">
        <w:rPr>
          <w:b/>
          <w:szCs w:val="28"/>
        </w:rPr>
        <w:t xml:space="preserve"> </w:t>
      </w:r>
      <w:r w:rsidR="00E31141">
        <w:rPr>
          <w:b/>
          <w:szCs w:val="28"/>
        </w:rPr>
        <w:t>«</w:t>
      </w:r>
      <w:r w:rsidR="001A7925">
        <w:rPr>
          <w:b/>
          <w:szCs w:val="28"/>
        </w:rPr>
        <w:t>ТЭК СПб»</w:t>
      </w:r>
      <w:r w:rsidR="001A7925" w:rsidRPr="007C751C">
        <w:rPr>
          <w:b/>
          <w:szCs w:val="28"/>
        </w:rPr>
        <w:t xml:space="preserve"> </w:t>
      </w:r>
    </w:p>
    <w:p w:rsidR="000E0918" w:rsidRPr="007C751C" w:rsidRDefault="000E0918" w:rsidP="000E0918">
      <w:pPr>
        <w:pStyle w:val="a3"/>
        <w:jc w:val="both"/>
        <w:rPr>
          <w:szCs w:val="28"/>
        </w:rPr>
      </w:pPr>
    </w:p>
    <w:p w:rsidR="000E0918" w:rsidRPr="007C751C" w:rsidRDefault="00532DA7" w:rsidP="000F6D20">
      <w:pPr>
        <w:pStyle w:val="a3"/>
        <w:numPr>
          <w:ilvl w:val="0"/>
          <w:numId w:val="7"/>
        </w:numPr>
        <w:jc w:val="both"/>
        <w:rPr>
          <w:b/>
          <w:szCs w:val="28"/>
        </w:rPr>
      </w:pPr>
      <w:r w:rsidRPr="007C751C">
        <w:rPr>
          <w:b/>
          <w:szCs w:val="28"/>
        </w:rPr>
        <w:t>Общие положения</w:t>
      </w:r>
    </w:p>
    <w:p w:rsidR="005E6E35" w:rsidRPr="007C751C" w:rsidRDefault="005E6E35" w:rsidP="005E6E35">
      <w:pPr>
        <w:pStyle w:val="a3"/>
        <w:ind w:left="360"/>
        <w:jc w:val="both"/>
        <w:rPr>
          <w:b/>
          <w:szCs w:val="28"/>
        </w:rPr>
      </w:pPr>
    </w:p>
    <w:p w:rsidR="005E6E35" w:rsidRDefault="000E0918" w:rsidP="00E30E42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7C751C">
        <w:rPr>
          <w:szCs w:val="28"/>
        </w:rPr>
        <w:t xml:space="preserve">Настоящие </w:t>
      </w:r>
      <w:r w:rsidR="00E32FEB" w:rsidRPr="00E32FEB">
        <w:rPr>
          <w:szCs w:val="28"/>
        </w:rPr>
        <w:t xml:space="preserve">Требования </w:t>
      </w:r>
      <w:r w:rsidR="00941669" w:rsidRPr="00941669">
        <w:rPr>
          <w:szCs w:val="28"/>
        </w:rPr>
        <w:t>к подготовке сметной документации и формированию сметной стоимости при выполнении р</w:t>
      </w:r>
      <w:r w:rsidR="00232DC9">
        <w:rPr>
          <w:szCs w:val="28"/>
        </w:rPr>
        <w:t>абот/оказании услуг на объектах АО</w:t>
      </w:r>
      <w:r w:rsidR="00941669" w:rsidRPr="00941669">
        <w:rPr>
          <w:szCs w:val="28"/>
        </w:rPr>
        <w:t xml:space="preserve"> </w:t>
      </w:r>
      <w:r w:rsidR="00941669">
        <w:rPr>
          <w:szCs w:val="28"/>
        </w:rPr>
        <w:t>«</w:t>
      </w:r>
      <w:r w:rsidR="00941669" w:rsidRPr="00941669">
        <w:rPr>
          <w:szCs w:val="28"/>
        </w:rPr>
        <w:t xml:space="preserve">ТЭК СПб» </w:t>
      </w:r>
      <w:r w:rsidRPr="007C751C">
        <w:rPr>
          <w:szCs w:val="28"/>
        </w:rPr>
        <w:t>(далее - Требования) определяют единые подходы к формированию сметной стоимости работ/услуг при составлени</w:t>
      </w:r>
      <w:r w:rsidR="00532DA7" w:rsidRPr="007C751C">
        <w:rPr>
          <w:szCs w:val="28"/>
        </w:rPr>
        <w:t>и</w:t>
      </w:r>
      <w:r w:rsidRPr="007C751C">
        <w:rPr>
          <w:szCs w:val="28"/>
        </w:rPr>
        <w:t xml:space="preserve"> сметной документации </w:t>
      </w:r>
      <w:r w:rsidR="00E32FEB">
        <w:rPr>
          <w:szCs w:val="28"/>
        </w:rPr>
        <w:t>Подрядчиками</w:t>
      </w:r>
      <w:r w:rsidR="00A265A6">
        <w:rPr>
          <w:szCs w:val="28"/>
        </w:rPr>
        <w:t xml:space="preserve"> </w:t>
      </w:r>
      <w:r w:rsidR="00532DA7" w:rsidRPr="007C751C">
        <w:rPr>
          <w:szCs w:val="28"/>
        </w:rPr>
        <w:t xml:space="preserve">в рамках исполнения </w:t>
      </w:r>
      <w:r w:rsidR="00E31141">
        <w:rPr>
          <w:szCs w:val="28"/>
        </w:rPr>
        <w:t>д</w:t>
      </w:r>
      <w:r w:rsidR="00532DA7" w:rsidRPr="007C751C">
        <w:rPr>
          <w:szCs w:val="28"/>
        </w:rPr>
        <w:t>оговоров</w:t>
      </w:r>
      <w:r w:rsidRPr="007C751C">
        <w:rPr>
          <w:szCs w:val="28"/>
        </w:rPr>
        <w:t xml:space="preserve"> </w:t>
      </w:r>
      <w:r w:rsidR="00A265A6">
        <w:rPr>
          <w:szCs w:val="28"/>
        </w:rPr>
        <w:t>на выполнение проектно-изыскательских, строительно-монтажных, пуско-наладочных работ по</w:t>
      </w:r>
      <w:r w:rsidRPr="007C751C">
        <w:rPr>
          <w:szCs w:val="28"/>
        </w:rPr>
        <w:t xml:space="preserve"> ново</w:t>
      </w:r>
      <w:r w:rsidR="00A265A6">
        <w:rPr>
          <w:szCs w:val="28"/>
        </w:rPr>
        <w:t>му</w:t>
      </w:r>
      <w:r w:rsidRPr="007C751C">
        <w:rPr>
          <w:szCs w:val="28"/>
        </w:rPr>
        <w:t xml:space="preserve"> строительств</w:t>
      </w:r>
      <w:r w:rsidR="00A265A6">
        <w:rPr>
          <w:szCs w:val="28"/>
        </w:rPr>
        <w:t>у</w:t>
      </w:r>
      <w:r w:rsidRPr="007C751C">
        <w:rPr>
          <w:szCs w:val="28"/>
        </w:rPr>
        <w:t>, реконструкци</w:t>
      </w:r>
      <w:r w:rsidR="00A265A6">
        <w:rPr>
          <w:szCs w:val="28"/>
        </w:rPr>
        <w:t>и</w:t>
      </w:r>
      <w:r w:rsidRPr="007C751C">
        <w:rPr>
          <w:szCs w:val="28"/>
        </w:rPr>
        <w:t>, техническо</w:t>
      </w:r>
      <w:r w:rsidR="00A265A6">
        <w:rPr>
          <w:szCs w:val="28"/>
        </w:rPr>
        <w:t>му</w:t>
      </w:r>
      <w:r w:rsidRPr="007C751C">
        <w:rPr>
          <w:szCs w:val="28"/>
        </w:rPr>
        <w:t xml:space="preserve"> перевооружени</w:t>
      </w:r>
      <w:r w:rsidR="00A265A6">
        <w:rPr>
          <w:szCs w:val="28"/>
        </w:rPr>
        <w:t>ю</w:t>
      </w:r>
      <w:r w:rsidRPr="007C751C">
        <w:rPr>
          <w:szCs w:val="28"/>
        </w:rPr>
        <w:t>, модернизаци</w:t>
      </w:r>
      <w:r w:rsidR="00A265A6">
        <w:rPr>
          <w:szCs w:val="28"/>
        </w:rPr>
        <w:t>и и ремонту (капитальному и текущему)</w:t>
      </w:r>
      <w:r w:rsidR="005E6E35" w:rsidRPr="007C751C">
        <w:rPr>
          <w:szCs w:val="28"/>
        </w:rPr>
        <w:t xml:space="preserve">, </w:t>
      </w:r>
      <w:r w:rsidR="00E32FEB">
        <w:rPr>
          <w:szCs w:val="28"/>
        </w:rPr>
        <w:t xml:space="preserve">а также </w:t>
      </w:r>
      <w:r w:rsidR="00150987">
        <w:rPr>
          <w:szCs w:val="28"/>
        </w:rPr>
        <w:t xml:space="preserve">при </w:t>
      </w:r>
      <w:r w:rsidR="005E6E35" w:rsidRPr="007C751C">
        <w:rPr>
          <w:szCs w:val="28"/>
        </w:rPr>
        <w:t>оказани</w:t>
      </w:r>
      <w:r w:rsidR="00A265A6">
        <w:rPr>
          <w:szCs w:val="28"/>
        </w:rPr>
        <w:t>и</w:t>
      </w:r>
      <w:r w:rsidR="005E6E35" w:rsidRPr="007C751C">
        <w:rPr>
          <w:szCs w:val="28"/>
        </w:rPr>
        <w:t xml:space="preserve"> услуг производственного характера на объектах </w:t>
      </w:r>
      <w:r w:rsidR="00232DC9">
        <w:rPr>
          <w:szCs w:val="28"/>
        </w:rPr>
        <w:t>АО</w:t>
      </w:r>
      <w:r w:rsidR="00A265A6">
        <w:rPr>
          <w:szCs w:val="28"/>
        </w:rPr>
        <w:t xml:space="preserve"> «ТЭК СПб» (далее - </w:t>
      </w:r>
      <w:r w:rsidR="00A265A6" w:rsidRPr="005C696A">
        <w:rPr>
          <w:szCs w:val="28"/>
        </w:rPr>
        <w:t>Заказчик</w:t>
      </w:r>
      <w:r w:rsidR="00A265A6">
        <w:rPr>
          <w:szCs w:val="28"/>
        </w:rPr>
        <w:t>)</w:t>
      </w:r>
      <w:r w:rsidR="005E6E35" w:rsidRPr="007C751C">
        <w:rPr>
          <w:szCs w:val="28"/>
        </w:rPr>
        <w:t>.</w:t>
      </w:r>
    </w:p>
    <w:p w:rsidR="005C1ADA" w:rsidRPr="00E46780" w:rsidRDefault="006160DC" w:rsidP="00E30E42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        </w:t>
      </w:r>
      <w:r w:rsidR="005C1ADA" w:rsidRPr="00E46780">
        <w:rPr>
          <w:szCs w:val="28"/>
        </w:rPr>
        <w:t>Структурные подразделения Общества</w:t>
      </w:r>
      <w:r w:rsidR="00E30E42" w:rsidRPr="00E46780">
        <w:rPr>
          <w:szCs w:val="28"/>
        </w:rPr>
        <w:t>, ответственные за заключение договоров/контрактов на выполнение работ с формированием</w:t>
      </w:r>
      <w:r w:rsidR="00150AC4" w:rsidRPr="00E46780">
        <w:rPr>
          <w:szCs w:val="28"/>
        </w:rPr>
        <w:t xml:space="preserve"> локальных</w:t>
      </w:r>
      <w:r w:rsidR="00E30E42" w:rsidRPr="00E46780">
        <w:rPr>
          <w:szCs w:val="28"/>
        </w:rPr>
        <w:t xml:space="preserve"> смет, </w:t>
      </w:r>
      <w:r w:rsidR="005C1ADA" w:rsidRPr="00E46780">
        <w:rPr>
          <w:szCs w:val="28"/>
        </w:rPr>
        <w:t>обеспечивают включение</w:t>
      </w:r>
      <w:r w:rsidR="00E30E42" w:rsidRPr="00E46780">
        <w:rPr>
          <w:szCs w:val="28"/>
        </w:rPr>
        <w:t xml:space="preserve"> в них условий об обязательном соблюдении Требований контрагентами, указание на размещение Требований на официальном сайте. </w:t>
      </w:r>
    </w:p>
    <w:p w:rsidR="006160DC" w:rsidRDefault="00E37BF7" w:rsidP="00E30E42">
      <w:pPr>
        <w:pStyle w:val="a3"/>
        <w:ind w:firstLine="360"/>
        <w:jc w:val="both"/>
        <w:rPr>
          <w:szCs w:val="28"/>
        </w:rPr>
      </w:pPr>
      <w:r w:rsidRPr="00E46780">
        <w:rPr>
          <w:b/>
          <w:szCs w:val="28"/>
        </w:rPr>
        <w:t>1.3</w:t>
      </w:r>
      <w:r w:rsidR="00040C36" w:rsidRPr="00E46780">
        <w:rPr>
          <w:szCs w:val="28"/>
        </w:rPr>
        <w:t xml:space="preserve">    </w:t>
      </w:r>
      <w:r w:rsidR="006160DC" w:rsidRPr="00E46780">
        <w:rPr>
          <w:szCs w:val="28"/>
        </w:rPr>
        <w:t xml:space="preserve"> </w:t>
      </w:r>
      <w:r w:rsidR="00040C36" w:rsidRPr="00E46780">
        <w:rPr>
          <w:szCs w:val="28"/>
        </w:rPr>
        <w:t>Управление контроля и сметного нормирования</w:t>
      </w:r>
      <w:bookmarkStart w:id="0" w:name="_GoBack"/>
      <w:bookmarkEnd w:id="0"/>
      <w:r w:rsidR="006160DC" w:rsidRPr="00E46780">
        <w:rPr>
          <w:szCs w:val="28"/>
        </w:rPr>
        <w:t xml:space="preserve"> обеспечивает актуальность Требований, размещенных на официальном сайте Общества.</w:t>
      </w:r>
    </w:p>
    <w:p w:rsidR="006160DC" w:rsidRPr="007C751C" w:rsidRDefault="006160DC" w:rsidP="006160DC">
      <w:pPr>
        <w:pStyle w:val="a3"/>
        <w:ind w:left="792"/>
        <w:jc w:val="both"/>
        <w:rPr>
          <w:szCs w:val="28"/>
        </w:rPr>
      </w:pPr>
    </w:p>
    <w:p w:rsidR="005E6E35" w:rsidRPr="007C751C" w:rsidRDefault="005E6E35" w:rsidP="005E6E35">
      <w:pPr>
        <w:pStyle w:val="a3"/>
        <w:numPr>
          <w:ilvl w:val="0"/>
          <w:numId w:val="7"/>
        </w:numPr>
        <w:jc w:val="both"/>
        <w:rPr>
          <w:b/>
          <w:szCs w:val="28"/>
        </w:rPr>
      </w:pPr>
      <w:r w:rsidRPr="007C751C">
        <w:rPr>
          <w:b/>
          <w:szCs w:val="28"/>
        </w:rPr>
        <w:t>Термины, понятия и определения</w:t>
      </w:r>
    </w:p>
    <w:p w:rsidR="005E6E35" w:rsidRPr="007C751C" w:rsidRDefault="005E6E35" w:rsidP="005E6E35">
      <w:pPr>
        <w:pStyle w:val="a3"/>
        <w:ind w:left="360"/>
        <w:jc w:val="both"/>
        <w:rPr>
          <w:b/>
          <w:szCs w:val="28"/>
        </w:rPr>
      </w:pPr>
    </w:p>
    <w:p w:rsidR="00DD0D29" w:rsidRDefault="00326875" w:rsidP="002E4BC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326875">
        <w:rPr>
          <w:szCs w:val="28"/>
        </w:rPr>
        <w:t xml:space="preserve"> </w:t>
      </w:r>
      <w:r>
        <w:rPr>
          <w:b/>
          <w:szCs w:val="28"/>
        </w:rPr>
        <w:t>Проектно-сметная документация</w:t>
      </w:r>
      <w:r w:rsidR="005E6E35" w:rsidRPr="007C751C">
        <w:rPr>
          <w:szCs w:val="28"/>
        </w:rPr>
        <w:t xml:space="preserve"> - нормативно установленный перечень документов, обосновывающих целесообразность и реализуемость проекта, раскрывающих его сущность, позволяющих осуществить проект</w:t>
      </w:r>
      <w:r w:rsidR="00DD0D29">
        <w:rPr>
          <w:szCs w:val="28"/>
        </w:rPr>
        <w:t>.</w:t>
      </w:r>
    </w:p>
    <w:p w:rsidR="00775A46" w:rsidRDefault="00CB3F11" w:rsidP="00775A4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2E4BC6">
        <w:rPr>
          <w:b/>
          <w:szCs w:val="28"/>
        </w:rPr>
        <w:t>Подрядчик</w:t>
      </w:r>
      <w:r w:rsidRPr="002E4BC6">
        <w:rPr>
          <w:szCs w:val="28"/>
        </w:rPr>
        <w:t xml:space="preserve"> - </w:t>
      </w:r>
      <w:r w:rsidR="00DD0D29" w:rsidRPr="002E4BC6">
        <w:rPr>
          <w:szCs w:val="28"/>
        </w:rPr>
        <w:t>физические и юридические лица, которые выполняют работы по договору подряда и (или) государственному контракту, заключаемым с Заказчиком в соответствии с Гражданским кодексом Российской Федерации.</w:t>
      </w:r>
    </w:p>
    <w:p w:rsidR="006E4AA6" w:rsidRPr="00775A46" w:rsidRDefault="00326875" w:rsidP="00775A4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775A46">
        <w:rPr>
          <w:b/>
          <w:szCs w:val="28"/>
        </w:rPr>
        <w:t>Сметные нормативы</w:t>
      </w:r>
      <w:r w:rsidR="005E6E35" w:rsidRPr="00775A46">
        <w:rPr>
          <w:szCs w:val="28"/>
        </w:rPr>
        <w:t xml:space="preserve"> - обобщенное наименование комплекса сметных норм, расценок и цен, объединяемых в отдельные сборники и базы;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Сметная норма</w:t>
      </w:r>
      <w:r w:rsidR="005E6E35" w:rsidRPr="007C751C">
        <w:rPr>
          <w:szCs w:val="28"/>
        </w:rPr>
        <w:t xml:space="preserve"> - </w:t>
      </w:r>
      <w:r w:rsidR="009F5978">
        <w:rPr>
          <w:color w:val="000000"/>
          <w:sz w:val="30"/>
          <w:szCs w:val="30"/>
          <w:shd w:val="clear" w:color="auto" w:fill="FFFFFF"/>
        </w:rPr>
        <w:t>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ресурсы), установленных на принятую единицу измерения, и иных затрат, применяемых при определении сметной стоимости строительства</w:t>
      </w:r>
      <w:r w:rsidR="00E574B0" w:rsidRPr="007C751C">
        <w:rPr>
          <w:szCs w:val="28"/>
        </w:rPr>
        <w:t>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lastRenderedPageBreak/>
        <w:t>Сметная стоимость</w:t>
      </w:r>
      <w:r w:rsidR="005E6E35" w:rsidRPr="007C751C">
        <w:rPr>
          <w:szCs w:val="28"/>
        </w:rPr>
        <w:t xml:space="preserve"> - </w:t>
      </w:r>
      <w:r w:rsidR="001308D9" w:rsidRPr="007C751C">
        <w:rPr>
          <w:szCs w:val="28"/>
        </w:rPr>
        <w:t>плановая величина расходов, необходимых для создания объекта в соответствии с проектом, определяемая расчетным путем в сметной документации;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Сметная документация</w:t>
      </w:r>
      <w:r w:rsidR="005E6E35" w:rsidRPr="007C751C">
        <w:rPr>
          <w:szCs w:val="28"/>
        </w:rPr>
        <w:t xml:space="preserve"> – </w:t>
      </w:r>
      <w:r w:rsidR="00E31141">
        <w:rPr>
          <w:szCs w:val="28"/>
        </w:rPr>
        <w:t>совокупность</w:t>
      </w:r>
      <w:r w:rsidR="00345A9D" w:rsidRPr="007C751C">
        <w:rPr>
          <w:szCs w:val="28"/>
        </w:rPr>
        <w:t xml:space="preserve"> расчетов, составленных с применением сметных нормативов, представленных в виде сводки затрат, сводного сметного расчета стоимости строительства, объектных и локальных сметных расчетов (смет), сметных расчетов на отдельные виды работ и затрат</w:t>
      </w:r>
      <w:r w:rsidR="001308D9" w:rsidRPr="007C751C">
        <w:rPr>
          <w:szCs w:val="28"/>
        </w:rPr>
        <w:t>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Базисный (постоянный) уровень стоимости</w:t>
      </w:r>
      <w:r w:rsidR="005E6E35" w:rsidRPr="007C751C">
        <w:rPr>
          <w:szCs w:val="28"/>
        </w:rPr>
        <w:t xml:space="preserve"> - стоимость, определяемая на основе сметных цен, зафиксированных на </w:t>
      </w:r>
      <w:r w:rsidR="001308D9" w:rsidRPr="007C751C">
        <w:rPr>
          <w:szCs w:val="28"/>
        </w:rPr>
        <w:t>определенную дату;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Текущий уровень стоимости</w:t>
      </w:r>
      <w:r w:rsidR="005E6E35" w:rsidRPr="00E32FEB">
        <w:rPr>
          <w:szCs w:val="28"/>
        </w:rPr>
        <w:t xml:space="preserve"> - </w:t>
      </w:r>
      <w:r w:rsidR="00345A9D" w:rsidRPr="00E32FEB">
        <w:rPr>
          <w:szCs w:val="28"/>
        </w:rPr>
        <w:t xml:space="preserve">уровень </w:t>
      </w:r>
      <w:r w:rsidR="00E32FEB" w:rsidRPr="00E32FEB">
        <w:rPr>
          <w:szCs w:val="28"/>
        </w:rPr>
        <w:t>стоимости, сложившийся на дату</w:t>
      </w:r>
      <w:r w:rsidR="00762E24" w:rsidRPr="00762E24">
        <w:rPr>
          <w:sz w:val="24"/>
        </w:rPr>
        <w:t xml:space="preserve"> </w:t>
      </w:r>
      <w:r w:rsidR="00D91CA6" w:rsidRPr="00D91CA6">
        <w:rPr>
          <w:szCs w:val="28"/>
        </w:rPr>
        <w:t xml:space="preserve">определения </w:t>
      </w:r>
      <w:r w:rsidR="00581B5D">
        <w:rPr>
          <w:szCs w:val="28"/>
        </w:rPr>
        <w:t>стоимости строительства согласно условиям договора</w:t>
      </w:r>
      <w:r w:rsidR="001308D9" w:rsidRPr="00E32FEB">
        <w:rPr>
          <w:szCs w:val="28"/>
        </w:rPr>
        <w:t>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Прогнозный уровень стоимости</w:t>
      </w:r>
      <w:r w:rsidR="005E6E35" w:rsidRPr="007C751C">
        <w:rPr>
          <w:szCs w:val="28"/>
        </w:rPr>
        <w:t xml:space="preserve"> - стоимость, определяемая на основе цен, которые прогнозируются на будущий период в строгой увязке со сроками строительства, планируемым распределением объ</w:t>
      </w:r>
      <w:r w:rsidR="003D6DA3">
        <w:rPr>
          <w:szCs w:val="28"/>
        </w:rPr>
        <w:t>ё</w:t>
      </w:r>
      <w:r w:rsidR="005E6E35" w:rsidRPr="007C751C">
        <w:rPr>
          <w:szCs w:val="28"/>
        </w:rPr>
        <w:t>мов работ по этапам (кварталам и месяцам)</w:t>
      </w:r>
      <w:r w:rsidR="001308D9" w:rsidRPr="007C751C">
        <w:rPr>
          <w:szCs w:val="28"/>
        </w:rPr>
        <w:t>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Индексы стоимости (цен, затрат) в строительстве</w:t>
      </w:r>
      <w:r w:rsidR="005E6E35" w:rsidRPr="007C751C">
        <w:rPr>
          <w:szCs w:val="28"/>
        </w:rPr>
        <w:t xml:space="preserve"> - </w:t>
      </w:r>
      <w:r w:rsidR="00345A9D" w:rsidRPr="007C751C">
        <w:rPr>
          <w:szCs w:val="28"/>
        </w:rPr>
        <w:t>относительные величины, характеризующие изменение сметной стоимости за определ</w:t>
      </w:r>
      <w:r w:rsidR="003D6DA3">
        <w:rPr>
          <w:szCs w:val="28"/>
        </w:rPr>
        <w:t>ё</w:t>
      </w:r>
      <w:r w:rsidR="00345A9D" w:rsidRPr="007C751C">
        <w:rPr>
          <w:szCs w:val="28"/>
        </w:rPr>
        <w:t>нный период времени</w:t>
      </w:r>
      <w:r w:rsidR="001308D9" w:rsidRPr="007C751C">
        <w:rPr>
          <w:szCs w:val="28"/>
        </w:rPr>
        <w:t>;</w:t>
      </w:r>
    </w:p>
    <w:p w:rsidR="006E4AA6" w:rsidRDefault="00326875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>Ведомость объ</w:t>
      </w:r>
      <w:r w:rsidR="003D6DA3">
        <w:rPr>
          <w:b/>
          <w:szCs w:val="28"/>
        </w:rPr>
        <w:t>ё</w:t>
      </w:r>
      <w:r>
        <w:rPr>
          <w:b/>
          <w:szCs w:val="28"/>
        </w:rPr>
        <w:t>ма работ</w:t>
      </w:r>
      <w:r w:rsidR="005E6E35" w:rsidRPr="007C751C">
        <w:rPr>
          <w:szCs w:val="28"/>
        </w:rPr>
        <w:t xml:space="preserve"> - </w:t>
      </w:r>
      <w:r w:rsidR="00E574B0" w:rsidRPr="007C751C">
        <w:rPr>
          <w:szCs w:val="28"/>
        </w:rPr>
        <w:t>документ, включающий в себя подробное описание строительных операций</w:t>
      </w:r>
      <w:r w:rsidR="002A116A" w:rsidRPr="007C751C">
        <w:rPr>
          <w:szCs w:val="28"/>
        </w:rPr>
        <w:t xml:space="preserve"> в соответствии с технологией работ</w:t>
      </w:r>
      <w:r w:rsidR="00E574B0" w:rsidRPr="007C751C">
        <w:rPr>
          <w:szCs w:val="28"/>
        </w:rPr>
        <w:t xml:space="preserve">, их технических характеристик с </w:t>
      </w:r>
      <w:r w:rsidR="002A116A" w:rsidRPr="007C751C">
        <w:rPr>
          <w:szCs w:val="28"/>
        </w:rPr>
        <w:t>указанными</w:t>
      </w:r>
      <w:r w:rsidR="00E574B0" w:rsidRPr="007C751C">
        <w:rPr>
          <w:szCs w:val="28"/>
        </w:rPr>
        <w:t xml:space="preserve"> объ</w:t>
      </w:r>
      <w:r w:rsidR="003D6DA3">
        <w:rPr>
          <w:szCs w:val="28"/>
        </w:rPr>
        <w:t>ё</w:t>
      </w:r>
      <w:r w:rsidR="00E574B0" w:rsidRPr="007C751C">
        <w:rPr>
          <w:szCs w:val="28"/>
        </w:rPr>
        <w:t xml:space="preserve">мами </w:t>
      </w:r>
      <w:r w:rsidR="002A116A" w:rsidRPr="007C751C">
        <w:rPr>
          <w:szCs w:val="28"/>
        </w:rPr>
        <w:t xml:space="preserve">работ </w:t>
      </w:r>
      <w:r w:rsidR="00E574B0" w:rsidRPr="007C751C">
        <w:rPr>
          <w:szCs w:val="28"/>
        </w:rPr>
        <w:t>на единицу измерения каждой операции.</w:t>
      </w:r>
    </w:p>
    <w:p w:rsidR="0099657D" w:rsidRDefault="0099657D" w:rsidP="002E4BC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>
        <w:rPr>
          <w:b/>
          <w:szCs w:val="28"/>
        </w:rPr>
        <w:t xml:space="preserve">Методика </w:t>
      </w:r>
      <w:r w:rsidRPr="002E4BC6">
        <w:rPr>
          <w:szCs w:val="28"/>
        </w:rPr>
        <w:t>-</w:t>
      </w:r>
      <w:r>
        <w:rPr>
          <w:szCs w:val="28"/>
        </w:rPr>
        <w:t xml:space="preserve"> </w:t>
      </w:r>
      <w:r w:rsidR="00123E57">
        <w:rPr>
          <w:szCs w:val="28"/>
        </w:rPr>
        <w:t>с</w:t>
      </w:r>
      <w:r w:rsidRPr="0099657D">
        <w:rPr>
          <w:szCs w:val="28"/>
        </w:rPr>
        <w:t>истема правил, изложение методов обучения чему-нибудь или выполнения какой-нибудь работы.</w:t>
      </w:r>
    </w:p>
    <w:p w:rsidR="004E22A6" w:rsidRPr="007C751C" w:rsidRDefault="004E22A6" w:rsidP="004E22A6">
      <w:pPr>
        <w:pStyle w:val="a3"/>
        <w:jc w:val="both"/>
        <w:rPr>
          <w:szCs w:val="28"/>
        </w:rPr>
      </w:pPr>
    </w:p>
    <w:p w:rsidR="004E22A6" w:rsidRDefault="005E6E35" w:rsidP="004E22A6">
      <w:pPr>
        <w:pStyle w:val="a3"/>
        <w:numPr>
          <w:ilvl w:val="0"/>
          <w:numId w:val="7"/>
        </w:numPr>
        <w:jc w:val="both"/>
        <w:rPr>
          <w:b/>
          <w:szCs w:val="28"/>
        </w:rPr>
      </w:pPr>
      <w:r w:rsidRPr="00E36341">
        <w:rPr>
          <w:b/>
          <w:szCs w:val="28"/>
        </w:rPr>
        <w:t xml:space="preserve">Перечень </w:t>
      </w:r>
      <w:r w:rsidR="00E36341" w:rsidRPr="00E36341">
        <w:rPr>
          <w:b/>
          <w:szCs w:val="28"/>
        </w:rPr>
        <w:t xml:space="preserve">основных </w:t>
      </w:r>
      <w:r w:rsidRPr="00E36341">
        <w:rPr>
          <w:b/>
          <w:szCs w:val="28"/>
        </w:rPr>
        <w:t>сметных нормативов</w:t>
      </w:r>
    </w:p>
    <w:p w:rsidR="00E36341" w:rsidRPr="00E36341" w:rsidRDefault="00E36341" w:rsidP="00E36341">
      <w:pPr>
        <w:pStyle w:val="a3"/>
        <w:ind w:left="360"/>
        <w:jc w:val="both"/>
        <w:rPr>
          <w:b/>
          <w:szCs w:val="28"/>
        </w:rPr>
      </w:pPr>
    </w:p>
    <w:p w:rsidR="004E22A6" w:rsidRPr="007C751C" w:rsidRDefault="005E6E35" w:rsidP="004E22A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7C751C">
        <w:rPr>
          <w:szCs w:val="28"/>
        </w:rPr>
        <w:t>При формировании сметной</w:t>
      </w:r>
      <w:r w:rsidR="004E22A6" w:rsidRPr="007C751C">
        <w:rPr>
          <w:szCs w:val="28"/>
        </w:rPr>
        <w:t xml:space="preserve"> стоимости и подготовке сметной</w:t>
      </w:r>
      <w:r w:rsidRPr="007C751C">
        <w:rPr>
          <w:szCs w:val="28"/>
        </w:rPr>
        <w:t xml:space="preserve"> документации</w:t>
      </w:r>
      <w:r w:rsidR="004E22A6" w:rsidRPr="007C751C">
        <w:rPr>
          <w:szCs w:val="28"/>
        </w:rPr>
        <w:t xml:space="preserve"> Подрядчик обязан</w:t>
      </w:r>
      <w:r w:rsidRPr="007C751C">
        <w:rPr>
          <w:szCs w:val="28"/>
        </w:rPr>
        <w:t xml:space="preserve"> руководствоваться</w:t>
      </w:r>
      <w:r w:rsidR="004E22A6" w:rsidRPr="007C751C">
        <w:rPr>
          <w:szCs w:val="28"/>
        </w:rPr>
        <w:t xml:space="preserve"> следующими</w:t>
      </w:r>
      <w:r w:rsidRPr="007C751C">
        <w:rPr>
          <w:szCs w:val="28"/>
        </w:rPr>
        <w:t xml:space="preserve"> основными</w:t>
      </w:r>
      <w:r w:rsidR="00601E59" w:rsidRPr="00601E59">
        <w:rPr>
          <w:szCs w:val="28"/>
        </w:rPr>
        <w:t xml:space="preserve"> </w:t>
      </w:r>
      <w:r w:rsidR="001F7303" w:rsidRPr="007C751C">
        <w:rPr>
          <w:szCs w:val="28"/>
        </w:rPr>
        <w:t xml:space="preserve">действующими </w:t>
      </w:r>
      <w:r w:rsidRPr="007C751C">
        <w:rPr>
          <w:szCs w:val="28"/>
        </w:rPr>
        <w:t xml:space="preserve">нормативными документами: </w:t>
      </w:r>
    </w:p>
    <w:p w:rsidR="0055179F" w:rsidRPr="00BF176E" w:rsidRDefault="005E6E35" w:rsidP="00BF176E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 xml:space="preserve">- </w:t>
      </w:r>
      <w:r w:rsidR="009176BF" w:rsidRPr="00247217">
        <w:rPr>
          <w:szCs w:val="28"/>
        </w:rPr>
        <w:t>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РФ</w:t>
      </w:r>
      <w:r w:rsidR="00247217" w:rsidRPr="00247217">
        <w:rPr>
          <w:szCs w:val="28"/>
        </w:rPr>
        <w:t xml:space="preserve"> (далее</w:t>
      </w:r>
      <w:r w:rsidR="00C02520">
        <w:rPr>
          <w:szCs w:val="28"/>
        </w:rPr>
        <w:t xml:space="preserve"> –</w:t>
      </w:r>
      <w:r w:rsidR="00247217" w:rsidRPr="00247217">
        <w:rPr>
          <w:szCs w:val="28"/>
        </w:rPr>
        <w:t xml:space="preserve"> Методика)</w:t>
      </w:r>
      <w:r w:rsidR="00480C43" w:rsidRPr="00247217">
        <w:rPr>
          <w:szCs w:val="28"/>
        </w:rPr>
        <w:t>, утвержд</w:t>
      </w:r>
      <w:r w:rsidR="0050057B">
        <w:rPr>
          <w:szCs w:val="28"/>
        </w:rPr>
        <w:t>ё</w:t>
      </w:r>
      <w:r w:rsidR="00480C43" w:rsidRPr="00247217">
        <w:rPr>
          <w:szCs w:val="28"/>
        </w:rPr>
        <w:t xml:space="preserve">нной приказом </w:t>
      </w:r>
      <w:r w:rsidR="00416DDC" w:rsidRPr="007C751C">
        <w:rPr>
          <w:szCs w:val="28"/>
        </w:rPr>
        <w:t>Министерством строительства и жилищно-коммунального хозяйства РФ</w:t>
      </w:r>
      <w:r w:rsidR="00416DDC">
        <w:rPr>
          <w:szCs w:val="28"/>
        </w:rPr>
        <w:t xml:space="preserve"> (далее </w:t>
      </w:r>
      <w:r w:rsidR="00CE657F">
        <w:rPr>
          <w:szCs w:val="28"/>
        </w:rPr>
        <w:t>–</w:t>
      </w:r>
      <w:r w:rsidR="00416DDC">
        <w:rPr>
          <w:szCs w:val="28"/>
        </w:rPr>
        <w:t xml:space="preserve"> </w:t>
      </w:r>
      <w:r w:rsidR="00416DDC" w:rsidRPr="00E36341">
        <w:rPr>
          <w:szCs w:val="28"/>
        </w:rPr>
        <w:t xml:space="preserve">Минстрой </w:t>
      </w:r>
      <w:r w:rsidR="00416DDC">
        <w:rPr>
          <w:szCs w:val="28"/>
        </w:rPr>
        <w:t>России</w:t>
      </w:r>
      <w:r w:rsidR="00416DDC" w:rsidRPr="002A4792">
        <w:rPr>
          <w:szCs w:val="28"/>
        </w:rPr>
        <w:t>)</w:t>
      </w:r>
      <w:r w:rsidR="00480C43" w:rsidRPr="00247217">
        <w:rPr>
          <w:szCs w:val="28"/>
        </w:rPr>
        <w:t xml:space="preserve"> от </w:t>
      </w:r>
      <w:r w:rsidR="00E31141">
        <w:rPr>
          <w:szCs w:val="28"/>
        </w:rPr>
        <w:t>0</w:t>
      </w:r>
      <w:r w:rsidR="00480C43" w:rsidRPr="00247217">
        <w:rPr>
          <w:szCs w:val="28"/>
        </w:rPr>
        <w:t>4</w:t>
      </w:r>
      <w:r w:rsidR="00E31141">
        <w:rPr>
          <w:szCs w:val="28"/>
        </w:rPr>
        <w:t>.08.</w:t>
      </w:r>
      <w:r w:rsidR="00480C43" w:rsidRPr="00247217">
        <w:rPr>
          <w:szCs w:val="28"/>
        </w:rPr>
        <w:t>2020 №</w:t>
      </w:r>
      <w:r w:rsidR="00D555EA">
        <w:rPr>
          <w:szCs w:val="28"/>
        </w:rPr>
        <w:t> </w:t>
      </w:r>
      <w:r w:rsidR="00480C43" w:rsidRPr="00247217">
        <w:rPr>
          <w:szCs w:val="28"/>
        </w:rPr>
        <w:t>421/</w:t>
      </w:r>
      <w:proofErr w:type="spellStart"/>
      <w:r w:rsidR="00480C43" w:rsidRPr="00247217">
        <w:rPr>
          <w:szCs w:val="28"/>
        </w:rPr>
        <w:t>пр</w:t>
      </w:r>
      <w:proofErr w:type="spellEnd"/>
      <w:r w:rsidR="00FC21AA">
        <w:rPr>
          <w:szCs w:val="28"/>
        </w:rPr>
        <w:t>;</w:t>
      </w:r>
    </w:p>
    <w:p w:rsidR="0050057B" w:rsidRPr="00BF176E" w:rsidRDefault="00D555EA" w:rsidP="0050057B">
      <w:pPr>
        <w:pStyle w:val="a3"/>
        <w:ind w:firstLine="708"/>
        <w:jc w:val="both"/>
        <w:rPr>
          <w:szCs w:val="28"/>
        </w:rPr>
      </w:pPr>
      <w:r w:rsidRPr="0094331F">
        <w:rPr>
          <w:color w:val="7030A0"/>
          <w:szCs w:val="28"/>
        </w:rPr>
        <w:t xml:space="preserve">- </w:t>
      </w:r>
      <w:r w:rsidRPr="00BF176E">
        <w:rPr>
          <w:rFonts w:eastAsiaTheme="minorHAnsi"/>
          <w:szCs w:val="28"/>
          <w:lang w:eastAsia="en-US"/>
        </w:rPr>
        <w:t xml:space="preserve">Методикой определения сметной стоимости строительства с применением федеральных единичных расценок и их отдельных составляющих, </w:t>
      </w:r>
      <w:r w:rsidRPr="00BF176E">
        <w:rPr>
          <w:szCs w:val="28"/>
        </w:rPr>
        <w:t>утвержд</w:t>
      </w:r>
      <w:r w:rsidR="0050057B" w:rsidRPr="00BF176E">
        <w:rPr>
          <w:szCs w:val="28"/>
        </w:rPr>
        <w:t>ё</w:t>
      </w:r>
      <w:r w:rsidRPr="00BF176E">
        <w:rPr>
          <w:szCs w:val="28"/>
        </w:rPr>
        <w:t>нной приказом Минстроя России от 08.08.2022 № 648/</w:t>
      </w:r>
      <w:proofErr w:type="spellStart"/>
      <w:r w:rsidRPr="00BF176E">
        <w:rPr>
          <w:szCs w:val="28"/>
        </w:rPr>
        <w:t>пр</w:t>
      </w:r>
      <w:proofErr w:type="spellEnd"/>
      <w:r w:rsidRPr="00BF176E">
        <w:rPr>
          <w:szCs w:val="28"/>
        </w:rPr>
        <w:t>;</w:t>
      </w:r>
    </w:p>
    <w:p w:rsidR="00E3620A" w:rsidRPr="00872F98" w:rsidRDefault="0094331F" w:rsidP="0050057B">
      <w:pPr>
        <w:pStyle w:val="a3"/>
        <w:ind w:firstLine="708"/>
        <w:jc w:val="both"/>
        <w:rPr>
          <w:rFonts w:eastAsiaTheme="minorHAnsi"/>
          <w:szCs w:val="28"/>
          <w:lang w:eastAsia="en-US"/>
        </w:rPr>
      </w:pPr>
      <w:r w:rsidRPr="00BF176E">
        <w:rPr>
          <w:rFonts w:eastAsiaTheme="minorHAnsi"/>
          <w:szCs w:val="28"/>
          <w:lang w:eastAsia="en-US"/>
        </w:rPr>
        <w:t xml:space="preserve">- </w:t>
      </w:r>
      <w:r w:rsidR="0050057B" w:rsidRPr="00872F98">
        <w:rPr>
          <w:rFonts w:eastAsiaTheme="minorHAnsi"/>
          <w:szCs w:val="28"/>
          <w:lang w:eastAsia="en-US"/>
        </w:rPr>
        <w:t xml:space="preserve">Методикой применения сметных норм, </w:t>
      </w:r>
      <w:r w:rsidR="0050057B" w:rsidRPr="00872F98">
        <w:rPr>
          <w:szCs w:val="28"/>
        </w:rPr>
        <w:t>утверждённой приказом Минстроя России от 14.07.2022 № 571/</w:t>
      </w:r>
      <w:proofErr w:type="spellStart"/>
      <w:r w:rsidR="0050057B" w:rsidRPr="00872F98">
        <w:rPr>
          <w:szCs w:val="28"/>
        </w:rPr>
        <w:t>пр</w:t>
      </w:r>
      <w:proofErr w:type="spellEnd"/>
      <w:r w:rsidR="0050057B" w:rsidRPr="00872F98">
        <w:rPr>
          <w:szCs w:val="28"/>
        </w:rPr>
        <w:t>;</w:t>
      </w:r>
    </w:p>
    <w:p w:rsidR="004E22A6" w:rsidRPr="007C751C" w:rsidRDefault="005E6E35" w:rsidP="00BA3E07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lastRenderedPageBreak/>
        <w:t xml:space="preserve">- </w:t>
      </w:r>
      <w:r w:rsidR="0055179F">
        <w:rPr>
          <w:szCs w:val="28"/>
        </w:rPr>
        <w:t>Методико</w:t>
      </w:r>
      <w:r w:rsidR="00D555EA">
        <w:rPr>
          <w:szCs w:val="28"/>
        </w:rPr>
        <w:t>й</w:t>
      </w:r>
      <w:r w:rsidR="0055179F">
        <w:rPr>
          <w:szCs w:val="28"/>
        </w:rPr>
        <w:t xml:space="preserve">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</w:t>
      </w:r>
      <w:r w:rsidRPr="007C751C">
        <w:rPr>
          <w:szCs w:val="28"/>
        </w:rPr>
        <w:t>утвержд</w:t>
      </w:r>
      <w:r w:rsidR="00060DFE">
        <w:rPr>
          <w:szCs w:val="28"/>
        </w:rPr>
        <w:t>ё</w:t>
      </w:r>
      <w:r w:rsidR="00084B87">
        <w:rPr>
          <w:szCs w:val="28"/>
        </w:rPr>
        <w:t>нной</w:t>
      </w:r>
      <w:r w:rsidRPr="007C751C">
        <w:rPr>
          <w:szCs w:val="28"/>
        </w:rPr>
        <w:t xml:space="preserve"> </w:t>
      </w:r>
      <w:r w:rsidR="004A0493">
        <w:rPr>
          <w:szCs w:val="28"/>
        </w:rPr>
        <w:t xml:space="preserve">приказом </w:t>
      </w:r>
      <w:r w:rsidR="00084B87">
        <w:rPr>
          <w:szCs w:val="28"/>
        </w:rPr>
        <w:t>Минстроя России от 21.12.2020 №</w:t>
      </w:r>
      <w:r w:rsidR="00D30FF1">
        <w:rPr>
          <w:szCs w:val="28"/>
        </w:rPr>
        <w:t> </w:t>
      </w:r>
      <w:r w:rsidR="00084B87">
        <w:rPr>
          <w:szCs w:val="28"/>
        </w:rPr>
        <w:t>812/</w:t>
      </w:r>
      <w:proofErr w:type="spellStart"/>
      <w:r w:rsidR="00084B87">
        <w:rPr>
          <w:szCs w:val="28"/>
        </w:rPr>
        <w:t>пр</w:t>
      </w:r>
      <w:proofErr w:type="spellEnd"/>
      <w:r w:rsidR="00773F9D">
        <w:rPr>
          <w:szCs w:val="28"/>
        </w:rPr>
        <w:t>;</w:t>
      </w:r>
    </w:p>
    <w:p w:rsidR="004E22A6" w:rsidRDefault="005E6E35" w:rsidP="00BA3E07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 xml:space="preserve">- </w:t>
      </w:r>
      <w:r w:rsidR="00084B87" w:rsidRPr="00084B87">
        <w:rPr>
          <w:szCs w:val="28"/>
        </w:rPr>
        <w:t xml:space="preserve">Методикой по разработке и применению нормативов </w:t>
      </w:r>
      <w:r w:rsidR="00084B87">
        <w:rPr>
          <w:szCs w:val="28"/>
        </w:rPr>
        <w:t>сметной прибыли</w:t>
      </w:r>
      <w:r w:rsidR="00084B87" w:rsidRPr="00084B87">
        <w:rPr>
          <w:szCs w:val="28"/>
        </w:rPr>
        <w:t xml:space="preserve"> при определении сметной стоимости строительства, реконструкции, капитального ремонта, сноса объектов капитального строительства, утверждённой </w:t>
      </w:r>
      <w:r w:rsidR="00373287">
        <w:rPr>
          <w:szCs w:val="28"/>
        </w:rPr>
        <w:t xml:space="preserve">приказом </w:t>
      </w:r>
      <w:r w:rsidR="00084B87">
        <w:rPr>
          <w:szCs w:val="28"/>
        </w:rPr>
        <w:t>Минстроя России от 1</w:t>
      </w:r>
      <w:r w:rsidR="00084B87" w:rsidRPr="00084B87">
        <w:rPr>
          <w:szCs w:val="28"/>
        </w:rPr>
        <w:t>1.12</w:t>
      </w:r>
      <w:r w:rsidR="00084B87">
        <w:rPr>
          <w:szCs w:val="28"/>
        </w:rPr>
        <w:t>.2020 №</w:t>
      </w:r>
      <w:r w:rsidR="00D30FF1">
        <w:rPr>
          <w:szCs w:val="28"/>
        </w:rPr>
        <w:t> </w:t>
      </w:r>
      <w:r w:rsidR="00084B87">
        <w:rPr>
          <w:szCs w:val="28"/>
        </w:rPr>
        <w:t>774</w:t>
      </w:r>
      <w:r w:rsidR="00084B87" w:rsidRPr="00084B87">
        <w:rPr>
          <w:szCs w:val="28"/>
        </w:rPr>
        <w:t>/</w:t>
      </w:r>
      <w:proofErr w:type="spellStart"/>
      <w:r w:rsidR="00084B87" w:rsidRPr="00084B87">
        <w:rPr>
          <w:szCs w:val="28"/>
        </w:rPr>
        <w:t>пр</w:t>
      </w:r>
      <w:proofErr w:type="spellEnd"/>
      <w:r w:rsidR="00084B87" w:rsidRPr="00084B87">
        <w:rPr>
          <w:szCs w:val="28"/>
        </w:rPr>
        <w:t>;</w:t>
      </w:r>
    </w:p>
    <w:p w:rsidR="004E22A6" w:rsidRPr="007C751C" w:rsidRDefault="005E6E35" w:rsidP="00BA3E07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 xml:space="preserve">- </w:t>
      </w:r>
      <w:r w:rsidR="00084B87">
        <w:rPr>
          <w:szCs w:val="28"/>
        </w:rPr>
        <w:t>Методикой определения затрат на строительство</w:t>
      </w:r>
      <w:r w:rsidRPr="007C751C">
        <w:rPr>
          <w:szCs w:val="28"/>
        </w:rPr>
        <w:t xml:space="preserve"> </w:t>
      </w:r>
      <w:r w:rsidR="00373287">
        <w:rPr>
          <w:szCs w:val="28"/>
        </w:rPr>
        <w:t>временных зданий и сооружений</w:t>
      </w:r>
      <w:r w:rsidRPr="007C751C">
        <w:rPr>
          <w:szCs w:val="28"/>
        </w:rPr>
        <w:t xml:space="preserve">, </w:t>
      </w:r>
      <w:r w:rsidR="00373287">
        <w:rPr>
          <w:szCs w:val="28"/>
        </w:rPr>
        <w:t xml:space="preserve">включаемых в сводный сметный расчёт стоимости строительства объектов капитального строительства, </w:t>
      </w:r>
      <w:r w:rsidRPr="007C751C">
        <w:rPr>
          <w:szCs w:val="28"/>
        </w:rPr>
        <w:t>утвержд</w:t>
      </w:r>
      <w:r w:rsidR="00060DFE">
        <w:rPr>
          <w:szCs w:val="28"/>
        </w:rPr>
        <w:t>ё</w:t>
      </w:r>
      <w:r w:rsidR="00373287">
        <w:rPr>
          <w:szCs w:val="28"/>
        </w:rPr>
        <w:t>нной</w:t>
      </w:r>
      <w:r w:rsidRPr="007C751C">
        <w:rPr>
          <w:szCs w:val="28"/>
        </w:rPr>
        <w:t xml:space="preserve"> </w:t>
      </w:r>
      <w:r w:rsidR="00373287">
        <w:rPr>
          <w:szCs w:val="28"/>
        </w:rPr>
        <w:t>приказом Минстроя России</w:t>
      </w:r>
      <w:r w:rsidRPr="007C751C">
        <w:rPr>
          <w:szCs w:val="28"/>
        </w:rPr>
        <w:t xml:space="preserve"> от </w:t>
      </w:r>
      <w:r w:rsidR="00373287">
        <w:rPr>
          <w:szCs w:val="28"/>
        </w:rPr>
        <w:t>19</w:t>
      </w:r>
      <w:r w:rsidR="00E31141">
        <w:rPr>
          <w:szCs w:val="28"/>
        </w:rPr>
        <w:t>.06.</w:t>
      </w:r>
      <w:r w:rsidR="00373287">
        <w:rPr>
          <w:szCs w:val="28"/>
        </w:rPr>
        <w:t>2020 №</w:t>
      </w:r>
      <w:r w:rsidR="00D30FF1">
        <w:rPr>
          <w:szCs w:val="28"/>
        </w:rPr>
        <w:t> </w:t>
      </w:r>
      <w:r w:rsidR="00373287">
        <w:rPr>
          <w:szCs w:val="28"/>
        </w:rPr>
        <w:t>332/</w:t>
      </w:r>
      <w:proofErr w:type="spellStart"/>
      <w:r w:rsidR="00373287">
        <w:rPr>
          <w:szCs w:val="28"/>
        </w:rPr>
        <w:t>пр</w:t>
      </w:r>
      <w:proofErr w:type="spellEnd"/>
      <w:r w:rsidRPr="007C751C">
        <w:rPr>
          <w:szCs w:val="28"/>
        </w:rPr>
        <w:t xml:space="preserve">; </w:t>
      </w:r>
    </w:p>
    <w:p w:rsidR="00927BC9" w:rsidRDefault="005E6E35" w:rsidP="00927BC9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 xml:space="preserve">- </w:t>
      </w:r>
      <w:r w:rsidR="00650CAA">
        <w:rPr>
          <w:szCs w:val="28"/>
        </w:rPr>
        <w:t>Методикой</w:t>
      </w:r>
      <w:r w:rsidR="00650CAA" w:rsidRPr="00650CAA">
        <w:rPr>
          <w:szCs w:val="28"/>
        </w:rPr>
        <w:t xml:space="preserve"> определения дополнительных затрат при производстве работ в зимнее время</w:t>
      </w:r>
      <w:r w:rsidR="003C345C">
        <w:rPr>
          <w:szCs w:val="28"/>
        </w:rPr>
        <w:t>,</w:t>
      </w:r>
      <w:r w:rsidR="00650CAA" w:rsidRPr="00650CAA">
        <w:t xml:space="preserve"> </w:t>
      </w:r>
      <w:r w:rsidR="00650CAA">
        <w:rPr>
          <w:szCs w:val="28"/>
        </w:rPr>
        <w:t>утвержденной</w:t>
      </w:r>
      <w:r w:rsidR="00650CAA" w:rsidRPr="00650CAA">
        <w:rPr>
          <w:szCs w:val="28"/>
        </w:rPr>
        <w:t xml:space="preserve"> приказом Минстроя России от 25.05.2021</w:t>
      </w:r>
      <w:r w:rsidR="00650CAA">
        <w:rPr>
          <w:szCs w:val="28"/>
        </w:rPr>
        <w:t xml:space="preserve"> </w:t>
      </w:r>
      <w:r w:rsidR="00650CAA" w:rsidRPr="00650CAA">
        <w:rPr>
          <w:szCs w:val="28"/>
        </w:rPr>
        <w:t>№</w:t>
      </w:r>
      <w:r w:rsidR="00D30FF1">
        <w:rPr>
          <w:szCs w:val="28"/>
        </w:rPr>
        <w:t> </w:t>
      </w:r>
      <w:r w:rsidR="00650CAA" w:rsidRPr="00650CAA">
        <w:rPr>
          <w:szCs w:val="28"/>
        </w:rPr>
        <w:t>325/</w:t>
      </w:r>
      <w:proofErr w:type="spellStart"/>
      <w:r w:rsidR="00650CAA" w:rsidRPr="00650CAA">
        <w:rPr>
          <w:szCs w:val="28"/>
        </w:rPr>
        <w:t>пр</w:t>
      </w:r>
      <w:proofErr w:type="spellEnd"/>
      <w:r w:rsidRPr="007C751C">
        <w:rPr>
          <w:szCs w:val="28"/>
        </w:rPr>
        <w:t>;</w:t>
      </w:r>
    </w:p>
    <w:p w:rsidR="00927BC9" w:rsidRPr="00BF176E" w:rsidRDefault="00927BC9" w:rsidP="00927BC9">
      <w:pPr>
        <w:pStyle w:val="a3"/>
        <w:ind w:firstLine="708"/>
        <w:jc w:val="both"/>
        <w:rPr>
          <w:szCs w:val="28"/>
        </w:rPr>
      </w:pPr>
      <w:r w:rsidRPr="00BF176E">
        <w:rPr>
          <w:szCs w:val="28"/>
        </w:rPr>
        <w:t>- Федеральная сметная нормативная база ФСНБ-2022</w:t>
      </w:r>
      <w:r w:rsidR="00D74726">
        <w:rPr>
          <w:szCs w:val="28"/>
        </w:rPr>
        <w:t xml:space="preserve"> (далее ФСНБ-2022)</w:t>
      </w:r>
      <w:r w:rsidRPr="00BF176E">
        <w:rPr>
          <w:szCs w:val="28"/>
        </w:rPr>
        <w:t>, утверждённая приказом Минстроя России от 30.12.2021 № 1046/</w:t>
      </w:r>
      <w:proofErr w:type="spellStart"/>
      <w:r w:rsidRPr="00BF176E">
        <w:rPr>
          <w:szCs w:val="28"/>
        </w:rPr>
        <w:t>пр</w:t>
      </w:r>
      <w:proofErr w:type="spellEnd"/>
      <w:r w:rsidRPr="00BF176E">
        <w:rPr>
          <w:szCs w:val="28"/>
        </w:rPr>
        <w:t>;</w:t>
      </w:r>
    </w:p>
    <w:p w:rsidR="00AB6DDE" w:rsidRPr="00BF176E" w:rsidRDefault="00AB6DDE" w:rsidP="00927BC9">
      <w:pPr>
        <w:pStyle w:val="a3"/>
        <w:ind w:firstLine="708"/>
        <w:jc w:val="both"/>
        <w:rPr>
          <w:szCs w:val="28"/>
        </w:rPr>
      </w:pPr>
      <w:r w:rsidRPr="00BF176E">
        <w:rPr>
          <w:szCs w:val="28"/>
        </w:rPr>
        <w:t>- Федеральные единичные расценки ФЕР-2020, утверждённые приказом Минстроя России от 26.12.2019 № 876/</w:t>
      </w:r>
      <w:proofErr w:type="spellStart"/>
      <w:r w:rsidRPr="00BF176E">
        <w:rPr>
          <w:szCs w:val="28"/>
        </w:rPr>
        <w:t>пр</w:t>
      </w:r>
      <w:proofErr w:type="spellEnd"/>
      <w:r w:rsidRPr="00BF176E">
        <w:rPr>
          <w:szCs w:val="28"/>
        </w:rPr>
        <w:t>;</w:t>
      </w:r>
    </w:p>
    <w:p w:rsidR="009C093B" w:rsidRDefault="00545DB0" w:rsidP="00BA3E07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>- «Территориальная сметно-нормативн</w:t>
      </w:r>
      <w:r>
        <w:rPr>
          <w:szCs w:val="28"/>
        </w:rPr>
        <w:t>ая</w:t>
      </w:r>
      <w:r w:rsidRPr="007C751C">
        <w:rPr>
          <w:szCs w:val="28"/>
        </w:rPr>
        <w:t xml:space="preserve"> база Санкт-Петербурга. </w:t>
      </w:r>
      <w:proofErr w:type="spellStart"/>
      <w:r w:rsidR="00E32FEB">
        <w:rPr>
          <w:szCs w:val="28"/>
        </w:rPr>
        <w:t>Госэтал</w:t>
      </w:r>
      <w:r w:rsidR="00E36341">
        <w:rPr>
          <w:szCs w:val="28"/>
        </w:rPr>
        <w:t>он</w:t>
      </w:r>
      <w:proofErr w:type="spellEnd"/>
      <w:r w:rsidR="00E36341">
        <w:rPr>
          <w:szCs w:val="28"/>
        </w:rPr>
        <w:t xml:space="preserve"> 2012</w:t>
      </w:r>
      <w:r w:rsidR="009C093B" w:rsidRPr="007C751C">
        <w:rPr>
          <w:szCs w:val="28"/>
        </w:rPr>
        <w:t xml:space="preserve">» (далее – </w:t>
      </w:r>
      <w:r w:rsidR="00E32FEB">
        <w:rPr>
          <w:szCs w:val="28"/>
        </w:rPr>
        <w:t>ТСНБ «</w:t>
      </w:r>
      <w:proofErr w:type="spellStart"/>
      <w:r w:rsidR="00E32FEB">
        <w:rPr>
          <w:szCs w:val="28"/>
        </w:rPr>
        <w:t>Госэталон</w:t>
      </w:r>
      <w:proofErr w:type="spellEnd"/>
      <w:r w:rsidR="00E32FEB">
        <w:rPr>
          <w:szCs w:val="28"/>
        </w:rPr>
        <w:t xml:space="preserve"> 2012»</w:t>
      </w:r>
      <w:r w:rsidR="009C093B" w:rsidRPr="007C751C">
        <w:rPr>
          <w:szCs w:val="28"/>
        </w:rPr>
        <w:t>)</w:t>
      </w:r>
      <w:r w:rsidR="002A4792">
        <w:rPr>
          <w:szCs w:val="28"/>
        </w:rPr>
        <w:t xml:space="preserve"> </w:t>
      </w:r>
      <w:r w:rsidR="00762E24">
        <w:rPr>
          <w:szCs w:val="28"/>
        </w:rPr>
        <w:t>действующей редакции</w:t>
      </w:r>
      <w:r w:rsidR="009C093B" w:rsidRPr="007C751C">
        <w:rPr>
          <w:szCs w:val="28"/>
        </w:rPr>
        <w:t>;</w:t>
      </w:r>
    </w:p>
    <w:p w:rsidR="00DB5B13" w:rsidRDefault="00DB5B13" w:rsidP="00BA3E07">
      <w:pPr>
        <w:pStyle w:val="a3"/>
        <w:ind w:firstLine="708"/>
        <w:jc w:val="both"/>
        <w:rPr>
          <w:szCs w:val="28"/>
        </w:rPr>
      </w:pPr>
      <w:r w:rsidRPr="007C751C">
        <w:rPr>
          <w:szCs w:val="28"/>
        </w:rPr>
        <w:t>- «Территориальный сборник средних сметных цен на материалы, изделия и конструкции, применяемые в строительстве. Санкт-Петербург.</w:t>
      </w:r>
      <w:r>
        <w:rPr>
          <w:szCs w:val="28"/>
        </w:rPr>
        <w:t xml:space="preserve"> ТССЦ-2001» (далее - ТССЦ-2001);</w:t>
      </w:r>
    </w:p>
    <w:p w:rsidR="003D6DA3" w:rsidRDefault="003D6DA3" w:rsidP="00BA3E0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247217">
        <w:rPr>
          <w:szCs w:val="28"/>
        </w:rPr>
        <w:t>Федеральная государственная информационная система ценообразования в строительстве, созданная в соответствии с Положением о федеральной государственной информационной системе ценообразования в строительстве, утверждённым постановлением Правительства Российской Федерации от 23</w:t>
      </w:r>
      <w:r w:rsidR="00C93812">
        <w:rPr>
          <w:szCs w:val="28"/>
        </w:rPr>
        <w:t>.09.</w:t>
      </w:r>
      <w:r w:rsidRPr="00247217">
        <w:rPr>
          <w:szCs w:val="28"/>
        </w:rPr>
        <w:t xml:space="preserve">2016 </w:t>
      </w:r>
      <w:r w:rsidR="00D30FF1">
        <w:rPr>
          <w:szCs w:val="28"/>
        </w:rPr>
        <w:t>№ </w:t>
      </w:r>
      <w:r w:rsidRPr="00247217">
        <w:rPr>
          <w:szCs w:val="28"/>
        </w:rPr>
        <w:t xml:space="preserve">959 (далее </w:t>
      </w:r>
      <w:r w:rsidR="00C02520">
        <w:rPr>
          <w:szCs w:val="28"/>
        </w:rPr>
        <w:t>–</w:t>
      </w:r>
      <w:r w:rsidR="00C93812">
        <w:rPr>
          <w:szCs w:val="28"/>
        </w:rPr>
        <w:t xml:space="preserve"> </w:t>
      </w:r>
      <w:r w:rsidRPr="00247217">
        <w:rPr>
          <w:szCs w:val="28"/>
        </w:rPr>
        <w:t>ФГИС ЦС).</w:t>
      </w:r>
    </w:p>
    <w:p w:rsidR="00037AAC" w:rsidRPr="000C2791" w:rsidRDefault="00037AAC" w:rsidP="00037AAC">
      <w:pPr>
        <w:pStyle w:val="a3"/>
        <w:ind w:firstLine="708"/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 xml:space="preserve">-    Методические указания по применению справочников базовых цен на проектные работы в строительстве (далее - СБЦ), Приказ </w:t>
      </w:r>
      <w:proofErr w:type="spellStart"/>
      <w:r w:rsidRPr="000C2791">
        <w:rPr>
          <w:color w:val="000000" w:themeColor="text1"/>
          <w:szCs w:val="28"/>
        </w:rPr>
        <w:t>Минрегиона</w:t>
      </w:r>
      <w:proofErr w:type="spellEnd"/>
      <w:r w:rsidRPr="000C2791">
        <w:rPr>
          <w:color w:val="000000" w:themeColor="text1"/>
          <w:szCs w:val="28"/>
        </w:rPr>
        <w:t xml:space="preserve"> РФ от 29.12.2003 № 620</w:t>
      </w:r>
    </w:p>
    <w:p w:rsidR="00037AAC" w:rsidRPr="000C2791" w:rsidRDefault="00037AAC" w:rsidP="00037AA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0C2791">
        <w:rPr>
          <w:color w:val="000000" w:themeColor="text1"/>
          <w:szCs w:val="28"/>
        </w:rPr>
        <w:t>-</w:t>
      </w:r>
      <w:r w:rsidR="003D6563" w:rsidRPr="000C2791">
        <w:rPr>
          <w:color w:val="000000" w:themeColor="text1"/>
          <w:szCs w:val="28"/>
        </w:rPr>
        <w:t xml:space="preserve"> </w:t>
      </w:r>
      <w:r w:rsidRPr="000C2791">
        <w:rPr>
          <w:color w:val="000000" w:themeColor="text1"/>
          <w:sz w:val="28"/>
          <w:szCs w:val="28"/>
        </w:rPr>
        <w:t xml:space="preserve"> Методика определения стоимости работ по подготовке проектной документации на проектные работы (далее – МНЗ), Приказ </w:t>
      </w:r>
      <w:proofErr w:type="spellStart"/>
      <w:r w:rsidRPr="000C2791">
        <w:rPr>
          <w:color w:val="000000" w:themeColor="text1"/>
          <w:sz w:val="28"/>
          <w:szCs w:val="28"/>
        </w:rPr>
        <w:t>Минстоя</w:t>
      </w:r>
      <w:proofErr w:type="spellEnd"/>
      <w:r w:rsidRPr="000C2791">
        <w:rPr>
          <w:color w:val="000000" w:themeColor="text1"/>
          <w:sz w:val="28"/>
          <w:szCs w:val="28"/>
        </w:rPr>
        <w:t xml:space="preserve"> России от 01.10.2021 № 707/пр.</w:t>
      </w:r>
    </w:p>
    <w:p w:rsidR="00037AAC" w:rsidRPr="007C751C" w:rsidRDefault="00037AAC" w:rsidP="00BA3E07">
      <w:pPr>
        <w:pStyle w:val="a3"/>
        <w:ind w:firstLine="708"/>
        <w:jc w:val="both"/>
        <w:rPr>
          <w:szCs w:val="28"/>
        </w:rPr>
      </w:pPr>
    </w:p>
    <w:p w:rsidR="005E6E35" w:rsidRPr="007C751C" w:rsidRDefault="005E6E35" w:rsidP="004E22A6">
      <w:pPr>
        <w:pStyle w:val="a3"/>
        <w:numPr>
          <w:ilvl w:val="1"/>
          <w:numId w:val="7"/>
        </w:numPr>
        <w:ind w:left="0" w:firstLine="360"/>
        <w:jc w:val="both"/>
        <w:rPr>
          <w:szCs w:val="28"/>
        </w:rPr>
      </w:pPr>
      <w:r w:rsidRPr="007C751C">
        <w:rPr>
          <w:szCs w:val="28"/>
        </w:rPr>
        <w:t xml:space="preserve">При применении нормативных документов в области сметного нормирования необходимо </w:t>
      </w:r>
      <w:r w:rsidR="001F7303" w:rsidRPr="007C751C">
        <w:rPr>
          <w:szCs w:val="28"/>
        </w:rPr>
        <w:t xml:space="preserve">также </w:t>
      </w:r>
      <w:r w:rsidRPr="007C751C">
        <w:rPr>
          <w:szCs w:val="28"/>
        </w:rPr>
        <w:t xml:space="preserve">дополнительно руководствоваться </w:t>
      </w:r>
      <w:r w:rsidR="001F7303" w:rsidRPr="007C751C">
        <w:rPr>
          <w:szCs w:val="28"/>
        </w:rPr>
        <w:t>действующи</w:t>
      </w:r>
      <w:r w:rsidR="00233209">
        <w:rPr>
          <w:szCs w:val="28"/>
        </w:rPr>
        <w:t xml:space="preserve">ми </w:t>
      </w:r>
      <w:r w:rsidR="001F7303" w:rsidRPr="007C751C">
        <w:rPr>
          <w:szCs w:val="28"/>
        </w:rPr>
        <w:t>нормативами, внес</w:t>
      </w:r>
      <w:r w:rsidR="002A4792">
        <w:rPr>
          <w:szCs w:val="28"/>
        </w:rPr>
        <w:t>ё</w:t>
      </w:r>
      <w:r w:rsidR="001F7303" w:rsidRPr="007C751C">
        <w:rPr>
          <w:szCs w:val="28"/>
        </w:rPr>
        <w:t>нными в Федеральный реестр сметных нормативов</w:t>
      </w:r>
      <w:r w:rsidR="00C02520">
        <w:rPr>
          <w:szCs w:val="28"/>
        </w:rPr>
        <w:t xml:space="preserve"> </w:t>
      </w:r>
      <w:r w:rsidR="00C02520" w:rsidRPr="00457971">
        <w:rPr>
          <w:szCs w:val="28"/>
        </w:rPr>
        <w:t>(далее – ФРСН)</w:t>
      </w:r>
      <w:r w:rsidR="001F7303" w:rsidRPr="00457971">
        <w:rPr>
          <w:szCs w:val="28"/>
        </w:rPr>
        <w:t xml:space="preserve">, </w:t>
      </w:r>
      <w:r w:rsidR="001F7303" w:rsidRPr="007C751C">
        <w:rPr>
          <w:szCs w:val="28"/>
        </w:rPr>
        <w:t>утвержд</w:t>
      </w:r>
      <w:r w:rsidR="002A4792">
        <w:rPr>
          <w:szCs w:val="28"/>
        </w:rPr>
        <w:t>ё</w:t>
      </w:r>
      <w:r w:rsidR="001F7303" w:rsidRPr="007C751C">
        <w:rPr>
          <w:szCs w:val="28"/>
        </w:rPr>
        <w:t xml:space="preserve">нных </w:t>
      </w:r>
      <w:r w:rsidR="00233209" w:rsidRPr="00E36341">
        <w:rPr>
          <w:szCs w:val="28"/>
        </w:rPr>
        <w:t>Минстр</w:t>
      </w:r>
      <w:r w:rsidR="00327895">
        <w:rPr>
          <w:szCs w:val="28"/>
        </w:rPr>
        <w:t>оем</w:t>
      </w:r>
      <w:r w:rsidR="00233209" w:rsidRPr="00E36341">
        <w:rPr>
          <w:szCs w:val="28"/>
        </w:rPr>
        <w:t xml:space="preserve"> </w:t>
      </w:r>
      <w:r w:rsidR="00416DDC">
        <w:rPr>
          <w:szCs w:val="28"/>
        </w:rPr>
        <w:t>России</w:t>
      </w:r>
      <w:r w:rsidR="00E36341">
        <w:rPr>
          <w:szCs w:val="28"/>
        </w:rPr>
        <w:t>, а также</w:t>
      </w:r>
      <w:r w:rsidR="001F7303" w:rsidRPr="007C751C">
        <w:rPr>
          <w:szCs w:val="28"/>
        </w:rPr>
        <w:t xml:space="preserve"> </w:t>
      </w:r>
      <w:r w:rsidRPr="007C751C">
        <w:rPr>
          <w:szCs w:val="28"/>
        </w:rPr>
        <w:t>разъяснениями</w:t>
      </w:r>
      <w:r w:rsidR="00E36341">
        <w:rPr>
          <w:szCs w:val="28"/>
        </w:rPr>
        <w:t xml:space="preserve"> </w:t>
      </w:r>
      <w:r w:rsidR="00E36341" w:rsidRPr="007C751C">
        <w:rPr>
          <w:szCs w:val="28"/>
        </w:rPr>
        <w:t>(письма</w:t>
      </w:r>
      <w:r w:rsidR="00E36341">
        <w:rPr>
          <w:szCs w:val="28"/>
        </w:rPr>
        <w:t>ми</w:t>
      </w:r>
      <w:r w:rsidR="00E36341" w:rsidRPr="007C751C">
        <w:rPr>
          <w:szCs w:val="28"/>
        </w:rPr>
        <w:t>, приказ</w:t>
      </w:r>
      <w:r w:rsidR="00E36341">
        <w:rPr>
          <w:szCs w:val="28"/>
        </w:rPr>
        <w:t>ами</w:t>
      </w:r>
      <w:r w:rsidR="00E36341" w:rsidRPr="007C751C">
        <w:rPr>
          <w:szCs w:val="28"/>
        </w:rPr>
        <w:t>, постановления</w:t>
      </w:r>
      <w:r w:rsidR="00E36341">
        <w:rPr>
          <w:szCs w:val="28"/>
        </w:rPr>
        <w:t>ми</w:t>
      </w:r>
      <w:r w:rsidR="003F7B2A">
        <w:rPr>
          <w:szCs w:val="28"/>
        </w:rPr>
        <w:t>) органов государственной власти, в случае если данные органы наделены в соответствии с законодательством РФ специальными компетенциями издавать разъяснения по применению положений нормативных правовых актов</w:t>
      </w:r>
      <w:r w:rsidRPr="007C751C">
        <w:rPr>
          <w:szCs w:val="28"/>
        </w:rPr>
        <w:t>.</w:t>
      </w:r>
    </w:p>
    <w:p w:rsidR="002019ED" w:rsidRPr="007C751C" w:rsidRDefault="002019ED" w:rsidP="002019ED">
      <w:pPr>
        <w:pStyle w:val="a3"/>
        <w:jc w:val="both"/>
        <w:rPr>
          <w:szCs w:val="28"/>
        </w:rPr>
      </w:pPr>
    </w:p>
    <w:p w:rsidR="002019ED" w:rsidRPr="007C751C" w:rsidRDefault="00B31D53" w:rsidP="002019ED">
      <w:pPr>
        <w:pStyle w:val="a3"/>
        <w:numPr>
          <w:ilvl w:val="0"/>
          <w:numId w:val="7"/>
        </w:numPr>
        <w:jc w:val="both"/>
        <w:rPr>
          <w:b/>
          <w:szCs w:val="28"/>
        </w:rPr>
      </w:pPr>
      <w:r w:rsidRPr="007C751C">
        <w:rPr>
          <w:b/>
          <w:szCs w:val="28"/>
        </w:rPr>
        <w:t>Основные т</w:t>
      </w:r>
      <w:r w:rsidR="002019ED" w:rsidRPr="007C751C">
        <w:rPr>
          <w:b/>
          <w:szCs w:val="28"/>
        </w:rPr>
        <w:t xml:space="preserve">ребования к </w:t>
      </w:r>
      <w:r w:rsidR="00BB6B56" w:rsidRPr="007C751C">
        <w:rPr>
          <w:b/>
          <w:szCs w:val="28"/>
        </w:rPr>
        <w:t>составлению</w:t>
      </w:r>
      <w:r w:rsidR="002019ED" w:rsidRPr="007C751C">
        <w:rPr>
          <w:b/>
          <w:szCs w:val="28"/>
        </w:rPr>
        <w:t xml:space="preserve"> </w:t>
      </w:r>
      <w:r w:rsidR="00BB6B56" w:rsidRPr="007C751C">
        <w:rPr>
          <w:b/>
          <w:szCs w:val="28"/>
        </w:rPr>
        <w:t>смет. Формирование стоимости строительно-монтажных и пусконаладочных работ</w:t>
      </w:r>
    </w:p>
    <w:p w:rsidR="005E6E35" w:rsidRPr="007C751C" w:rsidRDefault="005E6E35" w:rsidP="005E6E35">
      <w:pPr>
        <w:pStyle w:val="a3"/>
        <w:ind w:left="360"/>
        <w:jc w:val="both"/>
        <w:rPr>
          <w:szCs w:val="28"/>
        </w:rPr>
      </w:pPr>
    </w:p>
    <w:p w:rsidR="00147450" w:rsidRDefault="00326875" w:rsidP="002019ED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326875">
        <w:rPr>
          <w:b/>
          <w:szCs w:val="28"/>
        </w:rPr>
        <w:t>Требования к составлению сметной документации</w:t>
      </w:r>
    </w:p>
    <w:p w:rsidR="006E4AA6" w:rsidRDefault="006E4AA6">
      <w:pPr>
        <w:pStyle w:val="a3"/>
        <w:ind w:left="360"/>
        <w:jc w:val="both"/>
        <w:rPr>
          <w:b/>
          <w:szCs w:val="28"/>
        </w:rPr>
      </w:pPr>
    </w:p>
    <w:p w:rsidR="00782A48" w:rsidRPr="007C751C" w:rsidRDefault="00147450" w:rsidP="00E72FDE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>Для определения сметной стоимости строительства Подрядчиком составляется сметная документация</w:t>
      </w:r>
      <w:r w:rsidR="00E72FDE" w:rsidRPr="007C751C">
        <w:rPr>
          <w:szCs w:val="28"/>
        </w:rPr>
        <w:t>, которая включает</w:t>
      </w:r>
      <w:r w:rsidRPr="007C751C">
        <w:rPr>
          <w:szCs w:val="28"/>
        </w:rPr>
        <w:t xml:space="preserve"> в себя</w:t>
      </w:r>
      <w:r w:rsidR="002019ED" w:rsidRPr="007C751C">
        <w:rPr>
          <w:szCs w:val="28"/>
        </w:rPr>
        <w:t xml:space="preserve"> </w:t>
      </w:r>
      <w:r w:rsidR="002A4792" w:rsidRPr="00247217">
        <w:rPr>
          <w:szCs w:val="28"/>
        </w:rPr>
        <w:t xml:space="preserve">пояснительную записку, </w:t>
      </w:r>
      <w:r w:rsidR="002019ED" w:rsidRPr="00247217">
        <w:rPr>
          <w:szCs w:val="28"/>
        </w:rPr>
        <w:t>сводк</w:t>
      </w:r>
      <w:r w:rsidRPr="00247217">
        <w:rPr>
          <w:szCs w:val="28"/>
        </w:rPr>
        <w:t>у</w:t>
      </w:r>
      <w:r w:rsidR="002019ED" w:rsidRPr="00247217">
        <w:rPr>
          <w:szCs w:val="28"/>
        </w:rPr>
        <w:t xml:space="preserve"> затрат</w:t>
      </w:r>
      <w:r w:rsidR="002A4792" w:rsidRPr="00247217">
        <w:rPr>
          <w:szCs w:val="28"/>
        </w:rPr>
        <w:t xml:space="preserve"> (при необходимости)</w:t>
      </w:r>
      <w:r w:rsidR="002019ED" w:rsidRPr="00247217">
        <w:rPr>
          <w:szCs w:val="28"/>
        </w:rPr>
        <w:t>, сводный сметный расч</w:t>
      </w:r>
      <w:r w:rsidR="002A4792" w:rsidRPr="00247217">
        <w:rPr>
          <w:szCs w:val="28"/>
        </w:rPr>
        <w:t>ё</w:t>
      </w:r>
      <w:r w:rsidR="002019ED" w:rsidRPr="00247217">
        <w:rPr>
          <w:szCs w:val="28"/>
        </w:rPr>
        <w:t xml:space="preserve">т стоимости строительства, объектные сметы, локальные сметы </w:t>
      </w:r>
      <w:r w:rsidR="003921C4" w:rsidRPr="00247217">
        <w:rPr>
          <w:szCs w:val="28"/>
        </w:rPr>
        <w:t>(</w:t>
      </w:r>
      <w:r w:rsidR="002019ED" w:rsidRPr="00247217">
        <w:rPr>
          <w:szCs w:val="28"/>
        </w:rPr>
        <w:t>локальный сметный расчет</w:t>
      </w:r>
      <w:r w:rsidR="003921C4" w:rsidRPr="00247217">
        <w:rPr>
          <w:szCs w:val="28"/>
        </w:rPr>
        <w:t>)</w:t>
      </w:r>
      <w:r w:rsidR="002019ED" w:rsidRPr="00247217">
        <w:rPr>
          <w:szCs w:val="28"/>
        </w:rPr>
        <w:t>,</w:t>
      </w:r>
      <w:r w:rsidR="002A4792" w:rsidRPr="00247217">
        <w:rPr>
          <w:szCs w:val="28"/>
        </w:rPr>
        <w:t xml:space="preserve"> сметные расчёты на отдельные виды затрат,</w:t>
      </w:r>
      <w:r w:rsidR="002019ED" w:rsidRPr="00247217">
        <w:rPr>
          <w:szCs w:val="28"/>
        </w:rPr>
        <w:t xml:space="preserve"> </w:t>
      </w:r>
      <w:r w:rsidR="00B05221" w:rsidRPr="00247217">
        <w:rPr>
          <w:szCs w:val="28"/>
        </w:rPr>
        <w:t>ведомости объёмов работ, обосновывающие документы</w:t>
      </w:r>
      <w:r w:rsidR="00480C43" w:rsidRPr="00247217">
        <w:rPr>
          <w:szCs w:val="28"/>
        </w:rPr>
        <w:t>.</w:t>
      </w:r>
      <w:r w:rsidR="00B05221" w:rsidRPr="00247217">
        <w:rPr>
          <w:szCs w:val="28"/>
        </w:rPr>
        <w:t xml:space="preserve"> </w:t>
      </w:r>
    </w:p>
    <w:p w:rsidR="00782A48" w:rsidRPr="007C751C" w:rsidRDefault="00147450" w:rsidP="00147450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BE3089">
        <w:rPr>
          <w:szCs w:val="28"/>
        </w:rPr>
        <w:t>Сметная документация</w:t>
      </w:r>
      <w:r w:rsidRPr="007C751C">
        <w:rPr>
          <w:szCs w:val="28"/>
        </w:rPr>
        <w:t xml:space="preserve"> </w:t>
      </w:r>
      <w:r w:rsidR="00941669">
        <w:rPr>
          <w:szCs w:val="28"/>
        </w:rPr>
        <w:t>разрабатывается</w:t>
      </w:r>
      <w:r w:rsidR="00176B77">
        <w:rPr>
          <w:szCs w:val="28"/>
        </w:rPr>
        <w:t xml:space="preserve"> Подрядчиком</w:t>
      </w:r>
      <w:r w:rsidR="00941669" w:rsidRPr="007C751C">
        <w:rPr>
          <w:szCs w:val="28"/>
        </w:rPr>
        <w:t xml:space="preserve"> </w:t>
      </w:r>
      <w:r w:rsidRPr="007C751C">
        <w:rPr>
          <w:szCs w:val="28"/>
        </w:rPr>
        <w:t>на основании технического задания</w:t>
      </w:r>
      <w:r w:rsidR="00782A48" w:rsidRPr="007C751C">
        <w:rPr>
          <w:szCs w:val="28"/>
        </w:rPr>
        <w:t xml:space="preserve"> Заказчика</w:t>
      </w:r>
      <w:r w:rsidR="00176B77">
        <w:rPr>
          <w:szCs w:val="28"/>
        </w:rPr>
        <w:t xml:space="preserve"> и/или </w:t>
      </w:r>
      <w:r w:rsidRPr="007C751C">
        <w:rPr>
          <w:szCs w:val="28"/>
        </w:rPr>
        <w:t>рабочей документации, ведомости объ</w:t>
      </w:r>
      <w:r w:rsidR="004B2EA6">
        <w:rPr>
          <w:szCs w:val="28"/>
        </w:rPr>
        <w:t>ё</w:t>
      </w:r>
      <w:r w:rsidRPr="007C751C">
        <w:rPr>
          <w:szCs w:val="28"/>
        </w:rPr>
        <w:t>мов работ,</w:t>
      </w:r>
      <w:r w:rsidR="00176B77">
        <w:rPr>
          <w:szCs w:val="28"/>
        </w:rPr>
        <w:t xml:space="preserve"> иных документов,</w:t>
      </w:r>
      <w:r w:rsidRPr="007C751C">
        <w:rPr>
          <w:szCs w:val="28"/>
        </w:rPr>
        <w:t xml:space="preserve"> утвержд</w:t>
      </w:r>
      <w:r w:rsidR="004B2EA6">
        <w:rPr>
          <w:szCs w:val="28"/>
        </w:rPr>
        <w:t>ё</w:t>
      </w:r>
      <w:r w:rsidRPr="007C751C">
        <w:rPr>
          <w:szCs w:val="28"/>
        </w:rPr>
        <w:t xml:space="preserve">нных </w:t>
      </w:r>
      <w:r w:rsidR="00782A48" w:rsidRPr="007C751C">
        <w:rPr>
          <w:szCs w:val="28"/>
        </w:rPr>
        <w:t>З</w:t>
      </w:r>
      <w:r w:rsidRPr="007C751C">
        <w:rPr>
          <w:szCs w:val="28"/>
        </w:rPr>
        <w:t>аказчиком</w:t>
      </w:r>
      <w:r w:rsidR="00782A48" w:rsidRPr="007C751C">
        <w:rPr>
          <w:szCs w:val="28"/>
        </w:rPr>
        <w:t>;</w:t>
      </w:r>
    </w:p>
    <w:p w:rsidR="009C093B" w:rsidRPr="008955CF" w:rsidRDefault="007E67DA" w:rsidP="009C093B">
      <w:pPr>
        <w:pStyle w:val="a3"/>
        <w:numPr>
          <w:ilvl w:val="2"/>
          <w:numId w:val="7"/>
        </w:numPr>
        <w:ind w:left="0" w:firstLine="720"/>
        <w:jc w:val="both"/>
        <w:rPr>
          <w:b/>
          <w:szCs w:val="28"/>
        </w:rPr>
      </w:pPr>
      <w:r w:rsidRPr="00BE3089">
        <w:rPr>
          <w:szCs w:val="28"/>
        </w:rPr>
        <w:t>С</w:t>
      </w:r>
      <w:r w:rsidR="00147450" w:rsidRPr="00BE3089">
        <w:rPr>
          <w:szCs w:val="28"/>
        </w:rPr>
        <w:t>метн</w:t>
      </w:r>
      <w:r w:rsidRPr="00BE3089">
        <w:rPr>
          <w:szCs w:val="28"/>
        </w:rPr>
        <w:t>ая</w:t>
      </w:r>
      <w:r w:rsidR="00147450" w:rsidRPr="00BE3089">
        <w:rPr>
          <w:szCs w:val="28"/>
        </w:rPr>
        <w:t xml:space="preserve"> стоимост</w:t>
      </w:r>
      <w:r w:rsidRPr="00BE3089">
        <w:rPr>
          <w:szCs w:val="28"/>
        </w:rPr>
        <w:t>ь</w:t>
      </w:r>
      <w:r w:rsidR="00147450" w:rsidRPr="00BE3089">
        <w:rPr>
          <w:szCs w:val="28"/>
        </w:rPr>
        <w:t xml:space="preserve"> </w:t>
      </w:r>
      <w:r w:rsidR="008F7698" w:rsidRPr="00BE3089">
        <w:rPr>
          <w:szCs w:val="28"/>
        </w:rPr>
        <w:t>работ</w:t>
      </w:r>
      <w:r w:rsidR="008F7698">
        <w:rPr>
          <w:szCs w:val="28"/>
        </w:rPr>
        <w:t xml:space="preserve"> </w:t>
      </w:r>
      <w:r>
        <w:rPr>
          <w:szCs w:val="28"/>
        </w:rPr>
        <w:t>определяется на основании</w:t>
      </w:r>
      <w:r w:rsidR="00147450" w:rsidRPr="007C751C">
        <w:rPr>
          <w:szCs w:val="28"/>
        </w:rPr>
        <w:t xml:space="preserve"> исходны</w:t>
      </w:r>
      <w:r>
        <w:rPr>
          <w:szCs w:val="28"/>
        </w:rPr>
        <w:t>х</w:t>
      </w:r>
      <w:r w:rsidR="00147450" w:rsidRPr="007C751C">
        <w:rPr>
          <w:szCs w:val="28"/>
        </w:rPr>
        <w:t xml:space="preserve"> данны</w:t>
      </w:r>
      <w:r>
        <w:rPr>
          <w:szCs w:val="28"/>
        </w:rPr>
        <w:t>х</w:t>
      </w:r>
      <w:r w:rsidR="00147450" w:rsidRPr="007C751C">
        <w:rPr>
          <w:szCs w:val="28"/>
        </w:rPr>
        <w:t xml:space="preserve"> </w:t>
      </w:r>
      <w:r w:rsidR="00782A48" w:rsidRPr="007C751C">
        <w:rPr>
          <w:szCs w:val="28"/>
        </w:rPr>
        <w:t>З</w:t>
      </w:r>
      <w:r w:rsidR="00147450" w:rsidRPr="007C751C">
        <w:rPr>
          <w:szCs w:val="28"/>
        </w:rPr>
        <w:t xml:space="preserve">аказчика, </w:t>
      </w:r>
      <w:r w:rsidR="0077002D">
        <w:rPr>
          <w:szCs w:val="28"/>
        </w:rPr>
        <w:t xml:space="preserve">к которым в том числе могут относиться: </w:t>
      </w:r>
      <w:proofErr w:type="spellStart"/>
      <w:r w:rsidR="00147450" w:rsidRPr="007C751C">
        <w:rPr>
          <w:szCs w:val="28"/>
        </w:rPr>
        <w:t>предпроектная</w:t>
      </w:r>
      <w:proofErr w:type="spellEnd"/>
      <w:r w:rsidR="00147450" w:rsidRPr="007C751C">
        <w:rPr>
          <w:szCs w:val="28"/>
        </w:rPr>
        <w:t xml:space="preserve"> и проектная документация, включая чертежи, ведомости объ</w:t>
      </w:r>
      <w:r w:rsidR="004B2EA6">
        <w:rPr>
          <w:szCs w:val="28"/>
        </w:rPr>
        <w:t>ё</w:t>
      </w:r>
      <w:r w:rsidR="00147450" w:rsidRPr="007C751C">
        <w:rPr>
          <w:szCs w:val="28"/>
        </w:rPr>
        <w:t xml:space="preserve">мов строительных и монтажных работ, </w:t>
      </w:r>
      <w:r w:rsidR="00581B5D">
        <w:rPr>
          <w:szCs w:val="28"/>
        </w:rPr>
        <w:t xml:space="preserve">общие </w:t>
      </w:r>
      <w:r w:rsidR="00147450" w:rsidRPr="007C751C">
        <w:rPr>
          <w:szCs w:val="28"/>
        </w:rPr>
        <w:t xml:space="preserve">спецификации и ведомости </w:t>
      </w:r>
      <w:r w:rsidR="00147450" w:rsidRPr="00581B5D">
        <w:rPr>
          <w:szCs w:val="28"/>
        </w:rPr>
        <w:t xml:space="preserve">потребности </w:t>
      </w:r>
      <w:r w:rsidR="00BE3089" w:rsidRPr="00581B5D">
        <w:rPr>
          <w:szCs w:val="28"/>
        </w:rPr>
        <w:t xml:space="preserve">материалов и </w:t>
      </w:r>
      <w:r w:rsidR="00147450" w:rsidRPr="00581B5D">
        <w:rPr>
          <w:szCs w:val="28"/>
        </w:rPr>
        <w:t>оборудования</w:t>
      </w:r>
      <w:r w:rsidR="00BE3089" w:rsidRPr="00581B5D">
        <w:rPr>
          <w:szCs w:val="28"/>
        </w:rPr>
        <w:t xml:space="preserve"> по каждому разделу</w:t>
      </w:r>
      <w:r w:rsidR="00147450" w:rsidRPr="00581B5D">
        <w:rPr>
          <w:szCs w:val="28"/>
        </w:rPr>
        <w:t>, решения по</w:t>
      </w:r>
      <w:r w:rsidR="00147450" w:rsidRPr="007C751C">
        <w:rPr>
          <w:szCs w:val="28"/>
        </w:rPr>
        <w:t xml:space="preserve"> организации и очер</w:t>
      </w:r>
      <w:r w:rsidR="003D6DA3">
        <w:rPr>
          <w:szCs w:val="28"/>
        </w:rPr>
        <w:t>ё</w:t>
      </w:r>
      <w:r w:rsidR="00147450" w:rsidRPr="007C751C">
        <w:rPr>
          <w:szCs w:val="28"/>
        </w:rPr>
        <w:t>дности строительства, принятые в проекте организации строительства (ПОС), пояснительные записки к проектным материалам, а на дополнительные работы - листы авторского надзора и акты на дополнительные работы, выявленные в период выполнения</w:t>
      </w:r>
      <w:r w:rsidR="00E36341">
        <w:rPr>
          <w:szCs w:val="28"/>
        </w:rPr>
        <w:t xml:space="preserve"> строительных и ремонтных работ;</w:t>
      </w:r>
    </w:p>
    <w:p w:rsidR="00E72FDE" w:rsidRPr="00457971" w:rsidRDefault="008955CF" w:rsidP="00E72FDE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457971">
        <w:rPr>
          <w:szCs w:val="28"/>
        </w:rPr>
        <w:t>Сметная стоимость, определенная базисно-индексн</w:t>
      </w:r>
      <w:r w:rsidR="004A589A" w:rsidRPr="00457971">
        <w:rPr>
          <w:szCs w:val="28"/>
        </w:rPr>
        <w:t>ым</w:t>
      </w:r>
      <w:r w:rsidRPr="00457971">
        <w:rPr>
          <w:szCs w:val="28"/>
        </w:rPr>
        <w:t xml:space="preserve"> метод</w:t>
      </w:r>
      <w:r w:rsidR="004A589A" w:rsidRPr="00457971">
        <w:rPr>
          <w:szCs w:val="28"/>
        </w:rPr>
        <w:t>ом</w:t>
      </w:r>
      <w:r w:rsidRPr="00457971">
        <w:rPr>
          <w:szCs w:val="28"/>
        </w:rPr>
        <w:t xml:space="preserve"> </w:t>
      </w:r>
      <w:r w:rsidR="00004186" w:rsidRPr="00457971">
        <w:rPr>
          <w:szCs w:val="28"/>
        </w:rPr>
        <w:t xml:space="preserve">с </w:t>
      </w:r>
      <w:r w:rsidR="00C02520" w:rsidRPr="00457971">
        <w:rPr>
          <w:szCs w:val="28"/>
        </w:rPr>
        <w:t>использованием единичных расценок, в том числе их отдельных составляющих, сведения о которых включены в ФРСН, разработанных</w:t>
      </w:r>
      <w:r w:rsidR="00004186" w:rsidRPr="00457971">
        <w:rPr>
          <w:szCs w:val="28"/>
        </w:rPr>
        <w:t xml:space="preserve"> </w:t>
      </w:r>
      <w:r w:rsidR="001F7303" w:rsidRPr="00457971">
        <w:rPr>
          <w:szCs w:val="28"/>
        </w:rPr>
        <w:t>в базисном уровне цен</w:t>
      </w:r>
      <w:r w:rsidR="00435BE3" w:rsidRPr="00457971">
        <w:rPr>
          <w:szCs w:val="28"/>
        </w:rPr>
        <w:t xml:space="preserve"> с применением индексов пересч</w:t>
      </w:r>
      <w:r w:rsidR="003D6DA3" w:rsidRPr="00457971">
        <w:rPr>
          <w:szCs w:val="28"/>
        </w:rPr>
        <w:t>ё</w:t>
      </w:r>
      <w:r w:rsidR="00435BE3" w:rsidRPr="00457971">
        <w:rPr>
          <w:szCs w:val="28"/>
        </w:rPr>
        <w:t>та сметной стоимости строительства</w:t>
      </w:r>
      <w:r w:rsidR="001A685E" w:rsidRPr="00457971">
        <w:rPr>
          <w:szCs w:val="28"/>
        </w:rPr>
        <w:t xml:space="preserve"> или определенная ресурсно-индексн</w:t>
      </w:r>
      <w:r w:rsidR="004A589A" w:rsidRPr="00457971">
        <w:rPr>
          <w:szCs w:val="28"/>
        </w:rPr>
        <w:t>ым</w:t>
      </w:r>
      <w:r w:rsidR="001A685E" w:rsidRPr="00457971">
        <w:rPr>
          <w:szCs w:val="28"/>
        </w:rPr>
        <w:t xml:space="preserve"> метод</w:t>
      </w:r>
      <w:r w:rsidR="004A589A" w:rsidRPr="00457971">
        <w:rPr>
          <w:szCs w:val="28"/>
        </w:rPr>
        <w:t>ом</w:t>
      </w:r>
      <w:r w:rsidR="001A685E" w:rsidRPr="00457971">
        <w:rPr>
          <w:szCs w:val="28"/>
        </w:rPr>
        <w:t xml:space="preserve"> </w:t>
      </w:r>
      <w:r w:rsidR="00890941" w:rsidRPr="00457971">
        <w:rPr>
          <w:szCs w:val="28"/>
        </w:rPr>
        <w:t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 и отдельных видов прочих работ и затрат в базисном уровне цен</w:t>
      </w:r>
      <w:r w:rsidR="001F7303" w:rsidRPr="00457971">
        <w:rPr>
          <w:szCs w:val="28"/>
        </w:rPr>
        <w:t xml:space="preserve">, </w:t>
      </w:r>
      <w:r w:rsidRPr="00457971">
        <w:rPr>
          <w:szCs w:val="28"/>
        </w:rPr>
        <w:t xml:space="preserve">должна быть </w:t>
      </w:r>
      <w:r w:rsidR="002C3021" w:rsidRPr="00457971">
        <w:rPr>
          <w:szCs w:val="28"/>
        </w:rPr>
        <w:t>рассчитана</w:t>
      </w:r>
      <w:r w:rsidRPr="00457971">
        <w:rPr>
          <w:szCs w:val="28"/>
        </w:rPr>
        <w:t xml:space="preserve"> </w:t>
      </w:r>
      <w:r w:rsidR="002C3021" w:rsidRPr="00457971">
        <w:rPr>
          <w:szCs w:val="28"/>
        </w:rPr>
        <w:t xml:space="preserve">в уровне цен </w:t>
      </w:r>
      <w:r w:rsidR="001F7303" w:rsidRPr="00457971">
        <w:rPr>
          <w:szCs w:val="28"/>
        </w:rPr>
        <w:t>на дату</w:t>
      </w:r>
      <w:r w:rsidR="00581B5D" w:rsidRPr="00457971">
        <w:rPr>
          <w:szCs w:val="28"/>
        </w:rPr>
        <w:t>, определ</w:t>
      </w:r>
      <w:r w:rsidR="003D6DA3" w:rsidRPr="00457971">
        <w:rPr>
          <w:szCs w:val="28"/>
        </w:rPr>
        <w:t>ё</w:t>
      </w:r>
      <w:r w:rsidR="00581B5D" w:rsidRPr="00457971">
        <w:rPr>
          <w:szCs w:val="28"/>
        </w:rPr>
        <w:t>нную условиями договора</w:t>
      </w:r>
      <w:r w:rsidR="001F7303" w:rsidRPr="00457971">
        <w:rPr>
          <w:szCs w:val="28"/>
        </w:rPr>
        <w:t>;</w:t>
      </w:r>
    </w:p>
    <w:p w:rsidR="00E72FDE" w:rsidRPr="004B2EA6" w:rsidRDefault="00E72FDE" w:rsidP="00E72FDE">
      <w:pPr>
        <w:pStyle w:val="a3"/>
        <w:numPr>
          <w:ilvl w:val="2"/>
          <w:numId w:val="7"/>
        </w:numPr>
        <w:ind w:left="0" w:firstLine="720"/>
        <w:jc w:val="both"/>
        <w:rPr>
          <w:b/>
          <w:szCs w:val="28"/>
        </w:rPr>
      </w:pPr>
      <w:r w:rsidRPr="007C751C">
        <w:rPr>
          <w:szCs w:val="28"/>
        </w:rPr>
        <w:t xml:space="preserve">В случае возникновения </w:t>
      </w:r>
      <w:r w:rsidR="0021032F">
        <w:rPr>
          <w:szCs w:val="28"/>
        </w:rPr>
        <w:t>непредвиденных</w:t>
      </w:r>
      <w:r w:rsidRPr="007C751C">
        <w:rPr>
          <w:szCs w:val="28"/>
        </w:rPr>
        <w:t xml:space="preserve"> работ к основному подрядному договору, </w:t>
      </w:r>
      <w:r w:rsidR="00A67697" w:rsidRPr="00457971">
        <w:rPr>
          <w:szCs w:val="28"/>
        </w:rPr>
        <w:t xml:space="preserve">смета должна быть рассчитана в уровне цен </w:t>
      </w:r>
      <w:r w:rsidRPr="007C751C">
        <w:rPr>
          <w:szCs w:val="28"/>
        </w:rPr>
        <w:t>на</w:t>
      </w:r>
      <w:r w:rsidR="003F7B2A">
        <w:rPr>
          <w:szCs w:val="28"/>
        </w:rPr>
        <w:t xml:space="preserve"> дату</w:t>
      </w:r>
      <w:r w:rsidR="00581B5D">
        <w:rPr>
          <w:szCs w:val="28"/>
        </w:rPr>
        <w:t>,</w:t>
      </w:r>
      <w:r w:rsidR="00581B5D" w:rsidRPr="00581B5D">
        <w:rPr>
          <w:szCs w:val="28"/>
        </w:rPr>
        <w:t xml:space="preserve"> </w:t>
      </w:r>
      <w:r w:rsidR="00581B5D">
        <w:rPr>
          <w:szCs w:val="28"/>
        </w:rPr>
        <w:t>определ</w:t>
      </w:r>
      <w:r w:rsidR="003D6DA3">
        <w:rPr>
          <w:szCs w:val="28"/>
        </w:rPr>
        <w:t>ё</w:t>
      </w:r>
      <w:r w:rsidR="00581B5D">
        <w:rPr>
          <w:szCs w:val="28"/>
        </w:rPr>
        <w:t>нную условиями договора</w:t>
      </w:r>
      <w:r w:rsidR="00126EF3">
        <w:rPr>
          <w:szCs w:val="28"/>
        </w:rPr>
        <w:t>;</w:t>
      </w:r>
    </w:p>
    <w:p w:rsidR="00D91CA6" w:rsidRDefault="00335B65" w:rsidP="00D91CA6">
      <w:pPr>
        <w:pStyle w:val="a3"/>
        <w:numPr>
          <w:ilvl w:val="2"/>
          <w:numId w:val="7"/>
        </w:numPr>
        <w:ind w:left="0" w:firstLine="708"/>
        <w:jc w:val="both"/>
        <w:rPr>
          <w:szCs w:val="28"/>
        </w:rPr>
      </w:pPr>
      <w:r>
        <w:rPr>
          <w:szCs w:val="28"/>
        </w:rPr>
        <w:t xml:space="preserve">При выполнении отдельных видов работ в соответствии с технологией производства отдельные материалы используются несколько раз. </w:t>
      </w:r>
      <w:r w:rsidR="001C1650" w:rsidRPr="00CE2482">
        <w:rPr>
          <w:szCs w:val="28"/>
        </w:rPr>
        <w:t>Стоимость</w:t>
      </w:r>
      <w:r>
        <w:rPr>
          <w:szCs w:val="28"/>
        </w:rPr>
        <w:t xml:space="preserve"> таких материалов должна быть учтена следующим образом:</w:t>
      </w:r>
    </w:p>
    <w:p w:rsidR="00E72FDE" w:rsidRPr="00CE2482" w:rsidRDefault="00E72FDE" w:rsidP="00BA3E07">
      <w:pPr>
        <w:ind w:firstLine="708"/>
        <w:jc w:val="both"/>
        <w:rPr>
          <w:sz w:val="28"/>
          <w:szCs w:val="28"/>
        </w:rPr>
      </w:pPr>
      <w:r w:rsidRPr="009B6C0D">
        <w:rPr>
          <w:sz w:val="28"/>
          <w:szCs w:val="28"/>
        </w:rPr>
        <w:t xml:space="preserve">- </w:t>
      </w:r>
      <w:r w:rsidR="0021032F" w:rsidRPr="009B6C0D">
        <w:rPr>
          <w:sz w:val="28"/>
          <w:szCs w:val="28"/>
        </w:rPr>
        <w:t xml:space="preserve">стоимость </w:t>
      </w:r>
      <w:r w:rsidR="001C1650" w:rsidRPr="00CE2482">
        <w:rPr>
          <w:sz w:val="28"/>
          <w:szCs w:val="28"/>
        </w:rPr>
        <w:t>при устройстве</w:t>
      </w:r>
      <w:r w:rsidRPr="00CE2482">
        <w:rPr>
          <w:sz w:val="28"/>
          <w:szCs w:val="28"/>
        </w:rPr>
        <w:t xml:space="preserve"> </w:t>
      </w:r>
      <w:r w:rsidRPr="009B6C0D">
        <w:rPr>
          <w:sz w:val="28"/>
          <w:szCs w:val="28"/>
        </w:rPr>
        <w:t xml:space="preserve">временных трубопроводов, временных автомобильных дорог из сборных железобетонных плит и временных </w:t>
      </w:r>
      <w:r w:rsidRPr="009B6C0D">
        <w:rPr>
          <w:sz w:val="28"/>
          <w:szCs w:val="28"/>
        </w:rPr>
        <w:lastRenderedPageBreak/>
        <w:t>металлических конструкций</w:t>
      </w:r>
      <w:r w:rsidR="0021032F" w:rsidRPr="009B6C0D">
        <w:rPr>
          <w:sz w:val="28"/>
          <w:szCs w:val="28"/>
        </w:rPr>
        <w:t>, временных ограждений</w:t>
      </w:r>
      <w:r w:rsidRPr="009B6C0D">
        <w:rPr>
          <w:sz w:val="28"/>
          <w:szCs w:val="28"/>
        </w:rPr>
        <w:t xml:space="preserve"> </w:t>
      </w:r>
      <w:r w:rsidR="001C1650" w:rsidRPr="00CE2482">
        <w:rPr>
          <w:sz w:val="28"/>
          <w:szCs w:val="28"/>
        </w:rPr>
        <w:t>учитывается с применением коэффициента 0,2</w:t>
      </w:r>
      <w:r w:rsidR="00BF36C7" w:rsidRPr="00CE2482">
        <w:rPr>
          <w:sz w:val="28"/>
          <w:szCs w:val="28"/>
        </w:rPr>
        <w:t>;</w:t>
      </w:r>
    </w:p>
    <w:p w:rsidR="004C03E2" w:rsidRPr="009B6C0D" w:rsidRDefault="004C03E2" w:rsidP="00BA3E07">
      <w:pPr>
        <w:ind w:firstLine="708"/>
        <w:jc w:val="both"/>
        <w:rPr>
          <w:sz w:val="28"/>
          <w:szCs w:val="28"/>
        </w:rPr>
      </w:pPr>
      <w:r w:rsidRPr="00CE2482">
        <w:rPr>
          <w:sz w:val="28"/>
          <w:szCs w:val="28"/>
        </w:rPr>
        <w:t xml:space="preserve">- </w:t>
      </w:r>
      <w:r w:rsidR="001C1650" w:rsidRPr="00CE2482">
        <w:rPr>
          <w:sz w:val="28"/>
          <w:szCs w:val="28"/>
        </w:rPr>
        <w:t>стоимость</w:t>
      </w:r>
      <w:r w:rsidRPr="00CE2482">
        <w:rPr>
          <w:sz w:val="28"/>
          <w:szCs w:val="28"/>
        </w:rPr>
        <w:t xml:space="preserve"> </w:t>
      </w:r>
      <w:r>
        <w:rPr>
          <w:sz w:val="28"/>
          <w:szCs w:val="28"/>
        </w:rPr>
        <w:t>опор дорожных знаков и стоек под дорожные знаки с 30-ти кратной оборачиваемостью;</w:t>
      </w:r>
    </w:p>
    <w:p w:rsidR="00E72FDE" w:rsidRDefault="00BF36C7" w:rsidP="00BA3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стоимость временных дорожных знаков </w:t>
      </w:r>
      <w:r w:rsidR="001C1650" w:rsidRPr="00CE2482">
        <w:rPr>
          <w:sz w:val="28"/>
          <w:szCs w:val="28"/>
        </w:rPr>
        <w:t>с</w:t>
      </w:r>
      <w:r w:rsidR="001C165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1C1650">
        <w:rPr>
          <w:sz w:val="28"/>
          <w:szCs w:val="28"/>
        </w:rPr>
        <w:t>-кратной оборачиваемостью</w:t>
      </w:r>
      <w:r w:rsidR="005F2EFA">
        <w:rPr>
          <w:sz w:val="28"/>
          <w:szCs w:val="28"/>
        </w:rPr>
        <w:t>.</w:t>
      </w:r>
    </w:p>
    <w:p w:rsidR="003872FF" w:rsidRDefault="00E72FDE" w:rsidP="003872FF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 xml:space="preserve"> При одновременном выполнении однотипных работ затраты на устройство лесов учитываются в составе сметной документации однократно;</w:t>
      </w:r>
    </w:p>
    <w:p w:rsidR="003872FF" w:rsidRDefault="00E72FDE" w:rsidP="003872FF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 xml:space="preserve"> </w:t>
      </w:r>
      <w:r w:rsidR="00545DB0" w:rsidRPr="007C751C">
        <w:rPr>
          <w:szCs w:val="28"/>
        </w:rPr>
        <w:t>Не допускается включение в сметную документацию объ</w:t>
      </w:r>
      <w:r w:rsidR="00DF75DC">
        <w:rPr>
          <w:szCs w:val="28"/>
        </w:rPr>
        <w:t>ё</w:t>
      </w:r>
      <w:r w:rsidR="00545DB0" w:rsidRPr="007C751C">
        <w:rPr>
          <w:szCs w:val="28"/>
        </w:rPr>
        <w:t xml:space="preserve">мов работ на установку и разборку временных </w:t>
      </w:r>
      <w:proofErr w:type="spellStart"/>
      <w:r w:rsidR="00545DB0" w:rsidRPr="007C751C">
        <w:rPr>
          <w:szCs w:val="28"/>
        </w:rPr>
        <w:t>нетитульных</w:t>
      </w:r>
      <w:proofErr w:type="spellEnd"/>
      <w:r w:rsidR="00545DB0" w:rsidRPr="007C751C">
        <w:rPr>
          <w:szCs w:val="28"/>
        </w:rPr>
        <w:t xml:space="preserve"> сооружений, приспособлений и устройств</w:t>
      </w:r>
      <w:r w:rsidR="00126EF3" w:rsidRPr="00247217">
        <w:rPr>
          <w:szCs w:val="28"/>
        </w:rPr>
        <w:t>.</w:t>
      </w:r>
    </w:p>
    <w:p w:rsidR="009C093B" w:rsidRPr="00247217" w:rsidRDefault="009C093B" w:rsidP="009C093B">
      <w:pPr>
        <w:pStyle w:val="a3"/>
        <w:ind w:left="720"/>
        <w:jc w:val="both"/>
        <w:rPr>
          <w:szCs w:val="28"/>
        </w:rPr>
      </w:pPr>
    </w:p>
    <w:p w:rsidR="006E4AA6" w:rsidRPr="004176A3" w:rsidRDefault="009C093B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7C751C">
        <w:rPr>
          <w:b/>
          <w:szCs w:val="28"/>
        </w:rPr>
        <w:t xml:space="preserve"> </w:t>
      </w:r>
      <w:r w:rsidRPr="004176A3">
        <w:rPr>
          <w:b/>
          <w:szCs w:val="28"/>
        </w:rPr>
        <w:t xml:space="preserve">Порядок применения сметных нормативов </w:t>
      </w:r>
    </w:p>
    <w:p w:rsidR="009C093B" w:rsidRPr="00247217" w:rsidRDefault="009C093B" w:rsidP="009C093B">
      <w:pPr>
        <w:pStyle w:val="a5"/>
        <w:ind w:left="792"/>
        <w:jc w:val="both"/>
        <w:rPr>
          <w:sz w:val="28"/>
          <w:szCs w:val="28"/>
        </w:rPr>
      </w:pPr>
    </w:p>
    <w:p w:rsidR="00473187" w:rsidRPr="00457971" w:rsidRDefault="00832A30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>Ф</w:t>
      </w:r>
      <w:r w:rsidR="009C093B" w:rsidRPr="007C751C">
        <w:rPr>
          <w:szCs w:val="28"/>
        </w:rPr>
        <w:t>ормирование сметной стоимости строительства, реконструкции</w:t>
      </w:r>
      <w:r w:rsidR="00D13086">
        <w:rPr>
          <w:szCs w:val="28"/>
        </w:rPr>
        <w:t>,</w:t>
      </w:r>
      <w:r w:rsidR="004B2EA6">
        <w:rPr>
          <w:szCs w:val="28"/>
        </w:rPr>
        <w:t xml:space="preserve"> </w:t>
      </w:r>
      <w:r w:rsidR="00D13086">
        <w:rPr>
          <w:szCs w:val="28"/>
        </w:rPr>
        <w:t>технического перевооружения, модернизации</w:t>
      </w:r>
      <w:r w:rsidR="009C093B" w:rsidRPr="007C751C">
        <w:rPr>
          <w:szCs w:val="28"/>
        </w:rPr>
        <w:t xml:space="preserve"> и капитального ремонта </w:t>
      </w:r>
      <w:r w:rsidR="00E6321C" w:rsidRPr="007C751C">
        <w:rPr>
          <w:szCs w:val="28"/>
        </w:rPr>
        <w:t xml:space="preserve">при подготовке </w:t>
      </w:r>
      <w:r w:rsidR="00B01BE3" w:rsidRPr="00457971">
        <w:rPr>
          <w:szCs w:val="28"/>
        </w:rPr>
        <w:t xml:space="preserve">сметной документации </w:t>
      </w:r>
      <w:r w:rsidR="008E00A7" w:rsidRPr="00457971">
        <w:rPr>
          <w:szCs w:val="28"/>
        </w:rPr>
        <w:t xml:space="preserve">в уровне цен на дату, определённую условиями договора </w:t>
      </w:r>
      <w:r w:rsidR="00E6321C" w:rsidRPr="00457971">
        <w:rPr>
          <w:szCs w:val="28"/>
        </w:rPr>
        <w:t>осуществляется с применением следующих методов:</w:t>
      </w:r>
    </w:p>
    <w:p w:rsidR="008E00A7" w:rsidRPr="00457971" w:rsidRDefault="0075692E" w:rsidP="00324270">
      <w:pPr>
        <w:pStyle w:val="a3"/>
        <w:numPr>
          <w:ilvl w:val="3"/>
          <w:numId w:val="7"/>
        </w:numPr>
        <w:ind w:hanging="1019"/>
        <w:jc w:val="both"/>
        <w:rPr>
          <w:szCs w:val="28"/>
        </w:rPr>
      </w:pPr>
      <w:r w:rsidRPr="0075692E">
        <w:rPr>
          <w:b/>
          <w:color w:val="000000" w:themeColor="text1"/>
          <w:szCs w:val="28"/>
        </w:rPr>
        <w:t>ресурсно-индексным методом</w:t>
      </w:r>
      <w:r w:rsidRPr="0075692E">
        <w:rPr>
          <w:color w:val="000000" w:themeColor="text1"/>
          <w:szCs w:val="28"/>
        </w:rPr>
        <w:t xml:space="preserve"> </w:t>
      </w:r>
      <w:r w:rsidR="00D271B4" w:rsidRPr="00457971">
        <w:rPr>
          <w:szCs w:val="28"/>
        </w:rPr>
        <w:t>нормативной базы, утвержденной приказом Минстроя России от 30.12.2021 № 1046/</w:t>
      </w:r>
      <w:proofErr w:type="spellStart"/>
      <w:r w:rsidR="00D271B4" w:rsidRPr="00457971">
        <w:rPr>
          <w:szCs w:val="28"/>
        </w:rPr>
        <w:t>пр</w:t>
      </w:r>
      <w:proofErr w:type="spellEnd"/>
      <w:r w:rsidR="00D271B4" w:rsidRPr="00457971">
        <w:rPr>
          <w:szCs w:val="28"/>
        </w:rPr>
        <w:t xml:space="preserve"> (с изменениями и дополнениями) и внесенной в ФРСН, которая включает сборники сметных норм на строительные, ремонтно-строительные, пусконаладочные работы, монтаж и капитальный ремонт оборудования, а также сборники сметных цен на материалы, изделия, конструкции и оборудование, применяемые в строительстве, и эксплуатацию машин и механизмов в базисном уровне цен по состоянию на 01.01.2022 (ФСНБ-2022),</w:t>
      </w:r>
      <w:r w:rsidR="008E00A7" w:rsidRPr="00457971">
        <w:rPr>
          <w:szCs w:val="28"/>
        </w:rPr>
        <w:t xml:space="preserve"> текущими сметными ценами, размещенными в ФГИС ЦС, индексами изменения сметной стоимости строительства к группам однородных ресурсов для строительных ресурсов, по которым информация о текущих сметных ценах отсутствует в ФГИС ЦС;</w:t>
      </w:r>
    </w:p>
    <w:p w:rsidR="00F05C48" w:rsidRPr="00457971" w:rsidRDefault="008E00A7" w:rsidP="00823CB2">
      <w:pPr>
        <w:pStyle w:val="a3"/>
        <w:numPr>
          <w:ilvl w:val="3"/>
          <w:numId w:val="7"/>
        </w:numPr>
        <w:ind w:hanging="1019"/>
        <w:jc w:val="both"/>
        <w:rPr>
          <w:szCs w:val="28"/>
        </w:rPr>
      </w:pPr>
      <w:r w:rsidRPr="00457971">
        <w:rPr>
          <w:b/>
          <w:szCs w:val="28"/>
        </w:rPr>
        <w:t>базисно</w:t>
      </w:r>
      <w:r w:rsidR="00457971">
        <w:rPr>
          <w:b/>
          <w:szCs w:val="28"/>
        </w:rPr>
        <w:t>-индексным</w:t>
      </w:r>
      <w:r w:rsidRPr="00457971">
        <w:rPr>
          <w:b/>
          <w:szCs w:val="28"/>
        </w:rPr>
        <w:t xml:space="preserve"> методом</w:t>
      </w:r>
      <w:r w:rsidRPr="00457971">
        <w:rPr>
          <w:szCs w:val="28"/>
        </w:rPr>
        <w:t xml:space="preserve"> на основании </w:t>
      </w:r>
      <w:r w:rsidR="00B01BE3" w:rsidRPr="00457971">
        <w:rPr>
          <w:szCs w:val="28"/>
        </w:rPr>
        <w:t>ТСНБ «</w:t>
      </w:r>
      <w:proofErr w:type="spellStart"/>
      <w:r w:rsidR="00B01BE3" w:rsidRPr="00457971">
        <w:rPr>
          <w:szCs w:val="28"/>
        </w:rPr>
        <w:t>Госэталон</w:t>
      </w:r>
      <w:proofErr w:type="spellEnd"/>
      <w:r w:rsidR="00B01BE3" w:rsidRPr="00457971">
        <w:rPr>
          <w:szCs w:val="28"/>
        </w:rPr>
        <w:t xml:space="preserve"> 2012» в базисном уровне цен </w:t>
      </w:r>
      <w:r w:rsidR="00823CB2" w:rsidRPr="00457971">
        <w:rPr>
          <w:szCs w:val="28"/>
        </w:rPr>
        <w:t xml:space="preserve">по состоянию на 01.01.2000 </w:t>
      </w:r>
      <w:r w:rsidR="00B01BE3" w:rsidRPr="00457971">
        <w:rPr>
          <w:szCs w:val="28"/>
        </w:rPr>
        <w:t xml:space="preserve">с применением </w:t>
      </w:r>
      <w:r w:rsidR="00823CB2" w:rsidRPr="00457971">
        <w:rPr>
          <w:szCs w:val="28"/>
        </w:rPr>
        <w:t xml:space="preserve">индексов пересчёта сметной стоимости строительства объектов к единичным расценкам, утверждёнными на основании </w:t>
      </w:r>
      <w:r w:rsidR="00823CB2" w:rsidRPr="00457971">
        <w:rPr>
          <w:bCs/>
          <w:szCs w:val="28"/>
        </w:rPr>
        <w:t>Распоряжения Комитета по государственному заказу Санкт</w:t>
      </w:r>
      <w:r w:rsidR="00823CB2" w:rsidRPr="00457971">
        <w:rPr>
          <w:bCs/>
          <w:szCs w:val="28"/>
        </w:rPr>
        <w:noBreakHyphen/>
        <w:t>Петербурга</w:t>
      </w:r>
      <w:r w:rsidR="00F05C48" w:rsidRPr="00457971">
        <w:rPr>
          <w:bCs/>
          <w:szCs w:val="28"/>
        </w:rPr>
        <w:t xml:space="preserve">. </w:t>
      </w:r>
    </w:p>
    <w:p w:rsidR="00823CB2" w:rsidRPr="00457971" w:rsidRDefault="00F05C48" w:rsidP="00F05C48">
      <w:pPr>
        <w:pStyle w:val="a3"/>
        <w:ind w:left="1728"/>
        <w:jc w:val="both"/>
        <w:rPr>
          <w:szCs w:val="28"/>
        </w:rPr>
      </w:pPr>
      <w:r w:rsidRPr="00457971">
        <w:rPr>
          <w:szCs w:val="28"/>
        </w:rPr>
        <w:t>Формирование сметной стоимости и составлении сметной документации на работы, отсутствующие в ТСНБ «</w:t>
      </w:r>
      <w:proofErr w:type="spellStart"/>
      <w:r w:rsidRPr="00457971">
        <w:rPr>
          <w:szCs w:val="28"/>
        </w:rPr>
        <w:t>Госэталон</w:t>
      </w:r>
      <w:proofErr w:type="spellEnd"/>
      <w:r w:rsidRPr="00457971">
        <w:rPr>
          <w:szCs w:val="28"/>
        </w:rPr>
        <w:t xml:space="preserve"> 2012», может определяться базисно-индексным методом на основании Федеральных единичных расценок, включенных в ФРСН, с применением индексов изменения сметной стоимости </w:t>
      </w:r>
      <w:r w:rsidRPr="00457971">
        <w:rPr>
          <w:szCs w:val="28"/>
        </w:rPr>
        <w:lastRenderedPageBreak/>
        <w:t>строительства, рекомендуемых Минстроем России или ресурсно-индексным методом.</w:t>
      </w:r>
    </w:p>
    <w:p w:rsidR="00F05C48" w:rsidRPr="00457971" w:rsidRDefault="00F05C48" w:rsidP="00F7526B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457971">
        <w:rPr>
          <w:szCs w:val="28"/>
        </w:rPr>
        <w:t xml:space="preserve">Формирование сметной стоимости в текущем уровне цен с использованием базисно-индексного метода </w:t>
      </w:r>
      <w:r w:rsidR="00F7526B" w:rsidRPr="00457971">
        <w:rPr>
          <w:szCs w:val="28"/>
        </w:rPr>
        <w:t xml:space="preserve">применяется </w:t>
      </w:r>
      <w:r w:rsidRPr="00457971">
        <w:rPr>
          <w:szCs w:val="28"/>
        </w:rPr>
        <w:t>в случаях:</w:t>
      </w:r>
    </w:p>
    <w:p w:rsidR="00F7526B" w:rsidRPr="00457971" w:rsidRDefault="00F7526B" w:rsidP="00F7526B">
      <w:pPr>
        <w:pStyle w:val="a3"/>
        <w:numPr>
          <w:ilvl w:val="0"/>
          <w:numId w:val="34"/>
        </w:numPr>
        <w:jc w:val="both"/>
        <w:rPr>
          <w:szCs w:val="28"/>
        </w:rPr>
      </w:pPr>
      <w:r w:rsidRPr="00457971">
        <w:rPr>
          <w:szCs w:val="28"/>
        </w:rPr>
        <w:t xml:space="preserve">при определении сметной стоимости строительно-монтажных работ на объектах, по которым </w:t>
      </w:r>
      <w:r w:rsidRPr="00457971">
        <w:rPr>
          <w:b/>
          <w:szCs w:val="28"/>
        </w:rPr>
        <w:t>до 25.08.2023</w:t>
      </w:r>
      <w:r w:rsidRPr="00457971">
        <w:rPr>
          <w:szCs w:val="28"/>
        </w:rPr>
        <w:t xml:space="preserve"> заключены договоры или утверждены задания на выполнение проектно-изыскательских работ;</w:t>
      </w:r>
    </w:p>
    <w:p w:rsidR="00F7526B" w:rsidRPr="00457971" w:rsidRDefault="00F7526B" w:rsidP="00F7526B">
      <w:pPr>
        <w:pStyle w:val="a3"/>
        <w:numPr>
          <w:ilvl w:val="0"/>
          <w:numId w:val="34"/>
        </w:numPr>
        <w:jc w:val="both"/>
        <w:rPr>
          <w:szCs w:val="28"/>
        </w:rPr>
      </w:pPr>
      <w:r w:rsidRPr="00457971">
        <w:rPr>
          <w:szCs w:val="28"/>
        </w:rPr>
        <w:t>при необходимости корректировки сметной документации в составе проектной документации, которая была разработана базисно-индексным методом.</w:t>
      </w:r>
    </w:p>
    <w:p w:rsidR="006E4AA6" w:rsidRDefault="00832A30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>В</w:t>
      </w:r>
      <w:r w:rsidR="009C093B" w:rsidRPr="007C751C">
        <w:rPr>
          <w:szCs w:val="28"/>
        </w:rPr>
        <w:t xml:space="preserve"> случае, когда в перечисленных </w:t>
      </w:r>
      <w:proofErr w:type="spellStart"/>
      <w:r w:rsidRPr="007C751C">
        <w:rPr>
          <w:szCs w:val="28"/>
        </w:rPr>
        <w:t>п.п</w:t>
      </w:r>
      <w:proofErr w:type="spellEnd"/>
      <w:r w:rsidRPr="007C751C">
        <w:rPr>
          <w:szCs w:val="28"/>
        </w:rPr>
        <w:t xml:space="preserve">. </w:t>
      </w:r>
      <w:proofErr w:type="gramStart"/>
      <w:r w:rsidRPr="007C751C">
        <w:rPr>
          <w:szCs w:val="28"/>
        </w:rPr>
        <w:t>4.2.1.-</w:t>
      </w:r>
      <w:proofErr w:type="gramEnd"/>
      <w:r w:rsidRPr="007C751C">
        <w:rPr>
          <w:szCs w:val="28"/>
        </w:rPr>
        <w:t>4.2.</w:t>
      </w:r>
      <w:r w:rsidR="005F2EFA">
        <w:rPr>
          <w:szCs w:val="28"/>
        </w:rPr>
        <w:t>2</w:t>
      </w:r>
      <w:r w:rsidRPr="007C751C">
        <w:rPr>
          <w:szCs w:val="28"/>
        </w:rPr>
        <w:t>.</w:t>
      </w:r>
      <w:r w:rsidR="00C93812">
        <w:rPr>
          <w:szCs w:val="28"/>
        </w:rPr>
        <w:t xml:space="preserve"> Требования</w:t>
      </w:r>
      <w:r w:rsidRPr="007C751C">
        <w:rPr>
          <w:szCs w:val="28"/>
        </w:rPr>
        <w:t xml:space="preserve"> </w:t>
      </w:r>
      <w:r w:rsidR="009C093B" w:rsidRPr="007C751C">
        <w:rPr>
          <w:szCs w:val="28"/>
        </w:rPr>
        <w:t>нормативных базах расценки на отдельные виды работ отсутствуют, допускается составление калькуляций с применением тарифных ставок оплаты труда</w:t>
      </w:r>
      <w:r w:rsidRPr="007C751C">
        <w:rPr>
          <w:szCs w:val="28"/>
        </w:rPr>
        <w:t>, действующих на дату</w:t>
      </w:r>
      <w:r w:rsidR="00213267">
        <w:rPr>
          <w:szCs w:val="28"/>
        </w:rPr>
        <w:t>,</w:t>
      </w:r>
      <w:r w:rsidR="00213267" w:rsidRPr="00213267">
        <w:rPr>
          <w:szCs w:val="28"/>
        </w:rPr>
        <w:t xml:space="preserve"> </w:t>
      </w:r>
      <w:r w:rsidR="00213267">
        <w:rPr>
          <w:szCs w:val="28"/>
        </w:rPr>
        <w:t>определенную условиями договора</w:t>
      </w:r>
      <w:r w:rsidR="000334DA">
        <w:rPr>
          <w:szCs w:val="28"/>
        </w:rPr>
        <w:t>.</w:t>
      </w:r>
      <w:r w:rsidR="00213267">
        <w:rPr>
          <w:szCs w:val="28"/>
        </w:rPr>
        <w:t xml:space="preserve"> </w:t>
      </w:r>
    </w:p>
    <w:p w:rsidR="006E4AA6" w:rsidRDefault="00762517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7C751C">
        <w:rPr>
          <w:szCs w:val="28"/>
        </w:rPr>
        <w:t>И</w:t>
      </w:r>
      <w:r w:rsidR="009C093B" w:rsidRPr="007C751C">
        <w:rPr>
          <w:szCs w:val="28"/>
        </w:rPr>
        <w:t>спользование иных нормативов баз ценообразования, не указанных выше и не</w:t>
      </w:r>
      <w:r w:rsidR="007F241B">
        <w:rPr>
          <w:szCs w:val="28"/>
        </w:rPr>
        <w:t xml:space="preserve"> вошедших в </w:t>
      </w:r>
      <w:r w:rsidR="009B6E39">
        <w:rPr>
          <w:szCs w:val="28"/>
        </w:rPr>
        <w:t>ФРСН</w:t>
      </w:r>
      <w:r w:rsidR="009C093B" w:rsidRPr="007C751C">
        <w:rPr>
          <w:szCs w:val="28"/>
        </w:rPr>
        <w:t>,</w:t>
      </w:r>
      <w:r w:rsidR="0077002D">
        <w:rPr>
          <w:szCs w:val="28"/>
        </w:rPr>
        <w:t xml:space="preserve"> при подготовке сметной документации</w:t>
      </w:r>
      <w:r w:rsidR="009C093B" w:rsidRPr="007C751C">
        <w:rPr>
          <w:szCs w:val="28"/>
        </w:rPr>
        <w:t xml:space="preserve"> допускается только в случае </w:t>
      </w:r>
      <w:r w:rsidR="00FD60D6">
        <w:rPr>
          <w:szCs w:val="28"/>
        </w:rPr>
        <w:t xml:space="preserve">заблаговременного получения </w:t>
      </w:r>
      <w:r w:rsidR="009C093B" w:rsidRPr="007C751C">
        <w:rPr>
          <w:szCs w:val="28"/>
        </w:rPr>
        <w:t>пис</w:t>
      </w:r>
      <w:r w:rsidR="00FD19D7">
        <w:rPr>
          <w:szCs w:val="28"/>
        </w:rPr>
        <w:t xml:space="preserve">ьменного согласования </w:t>
      </w:r>
      <w:r w:rsidR="00FD60D6">
        <w:rPr>
          <w:szCs w:val="28"/>
        </w:rPr>
        <w:t>Заказчика</w:t>
      </w:r>
      <w:r w:rsidR="00FD19D7">
        <w:rPr>
          <w:szCs w:val="28"/>
        </w:rPr>
        <w:t>.</w:t>
      </w:r>
    </w:p>
    <w:p w:rsidR="00036F72" w:rsidRPr="007C751C" w:rsidRDefault="00036F72" w:rsidP="00036F72">
      <w:pPr>
        <w:pStyle w:val="a5"/>
        <w:ind w:left="360"/>
        <w:jc w:val="both"/>
        <w:rPr>
          <w:sz w:val="28"/>
          <w:szCs w:val="28"/>
        </w:rPr>
      </w:pPr>
    </w:p>
    <w:p w:rsidR="006E4AA6" w:rsidRPr="00E172B3" w:rsidRDefault="00036F72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7C751C">
        <w:rPr>
          <w:b/>
          <w:szCs w:val="28"/>
        </w:rPr>
        <w:t xml:space="preserve"> </w:t>
      </w:r>
      <w:r w:rsidR="00494E5E" w:rsidRPr="00E172B3">
        <w:rPr>
          <w:b/>
          <w:szCs w:val="28"/>
        </w:rPr>
        <w:t>Определение стоимости материальных ресурсов</w:t>
      </w:r>
      <w:r w:rsidR="00780BBE" w:rsidRPr="00E172B3">
        <w:rPr>
          <w:b/>
          <w:szCs w:val="28"/>
        </w:rPr>
        <w:t xml:space="preserve"> </w:t>
      </w:r>
    </w:p>
    <w:p w:rsidR="00494E5E" w:rsidRPr="007C751C" w:rsidRDefault="00494E5E" w:rsidP="00494E5E">
      <w:pPr>
        <w:pStyle w:val="a5"/>
        <w:ind w:left="792"/>
        <w:jc w:val="both"/>
        <w:rPr>
          <w:b/>
          <w:sz w:val="28"/>
          <w:szCs w:val="28"/>
        </w:rPr>
      </w:pPr>
    </w:p>
    <w:p w:rsidR="000C1740" w:rsidRPr="00457971" w:rsidRDefault="00474E32" w:rsidP="005C3350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457971">
        <w:rPr>
          <w:szCs w:val="28"/>
        </w:rPr>
        <w:t xml:space="preserve">При использовании ресурсно-индексного метода </w:t>
      </w:r>
      <w:r w:rsidR="00E4277F" w:rsidRPr="00457971">
        <w:rPr>
          <w:szCs w:val="28"/>
        </w:rPr>
        <w:t xml:space="preserve">стоимость материальных ресурсов </w:t>
      </w:r>
      <w:r w:rsidR="000C1740" w:rsidRPr="00457971">
        <w:rPr>
          <w:szCs w:val="28"/>
        </w:rPr>
        <w:t xml:space="preserve">определяется </w:t>
      </w:r>
      <w:r w:rsidR="00E4277F" w:rsidRPr="00457971">
        <w:rPr>
          <w:szCs w:val="28"/>
        </w:rPr>
        <w:t>текущими сметными ценами, размещенными в ФГИС ЦС</w:t>
      </w:r>
      <w:r w:rsidR="005C3350" w:rsidRPr="00457971">
        <w:rPr>
          <w:szCs w:val="28"/>
        </w:rPr>
        <w:t xml:space="preserve"> </w:t>
      </w:r>
      <w:r w:rsidR="00D20C49" w:rsidRPr="00457971">
        <w:rPr>
          <w:szCs w:val="28"/>
        </w:rPr>
        <w:t>или</w:t>
      </w:r>
      <w:r w:rsidR="005C3350" w:rsidRPr="00457971">
        <w:rPr>
          <w:szCs w:val="28"/>
        </w:rPr>
        <w:t xml:space="preserve"> </w:t>
      </w:r>
      <w:r w:rsidR="00911624" w:rsidRPr="00457971">
        <w:rPr>
          <w:szCs w:val="28"/>
        </w:rPr>
        <w:t xml:space="preserve">по федеральным сметным ценам на материалы, изделия, конструкции и оборудование, применяемые в строительстве в уровне цен по состоянию на 01.01.2022 (ФСБЦ-2022) с применением </w:t>
      </w:r>
      <w:r w:rsidR="005C3350" w:rsidRPr="00457971">
        <w:rPr>
          <w:szCs w:val="28"/>
        </w:rPr>
        <w:t>индекс</w:t>
      </w:r>
      <w:r w:rsidR="00911624" w:rsidRPr="00457971">
        <w:rPr>
          <w:szCs w:val="28"/>
        </w:rPr>
        <w:t>ов</w:t>
      </w:r>
      <w:r w:rsidR="005C3350" w:rsidRPr="00457971">
        <w:rPr>
          <w:szCs w:val="28"/>
        </w:rPr>
        <w:t xml:space="preserve"> изменения сметной стоимости строительства к группам однородных ресурсов для строительных ресурсов, по которым информация о текущих сметных ценах отсутствует в ФГИС ЦС.</w:t>
      </w:r>
    </w:p>
    <w:p w:rsidR="00474E32" w:rsidRPr="00AD69F5" w:rsidRDefault="00474E32">
      <w:pPr>
        <w:pStyle w:val="a3"/>
        <w:numPr>
          <w:ilvl w:val="2"/>
          <w:numId w:val="7"/>
        </w:numPr>
        <w:ind w:left="0" w:firstLine="720"/>
        <w:jc w:val="both"/>
        <w:rPr>
          <w:color w:val="FF0000"/>
          <w:szCs w:val="28"/>
        </w:rPr>
      </w:pPr>
      <w:r w:rsidRPr="00457971">
        <w:rPr>
          <w:szCs w:val="28"/>
        </w:rPr>
        <w:t>При использовании базисно-индексного метода стоимость материальных ресурсов, не учтённых расценками ТСНБ «</w:t>
      </w:r>
      <w:proofErr w:type="spellStart"/>
      <w:r w:rsidRPr="00457971">
        <w:rPr>
          <w:szCs w:val="28"/>
        </w:rPr>
        <w:t>Госэталон</w:t>
      </w:r>
      <w:proofErr w:type="spellEnd"/>
      <w:r w:rsidRPr="00457971">
        <w:rPr>
          <w:szCs w:val="28"/>
        </w:rPr>
        <w:t xml:space="preserve"> 2012», определяется</w:t>
      </w:r>
      <w:r w:rsidRPr="00457971">
        <w:rPr>
          <w:i/>
          <w:sz w:val="24"/>
        </w:rPr>
        <w:t xml:space="preserve"> </w:t>
      </w:r>
      <w:r w:rsidRPr="00457971">
        <w:rPr>
          <w:szCs w:val="28"/>
        </w:rPr>
        <w:t>текущим уровнем цен</w:t>
      </w:r>
      <w:r>
        <w:rPr>
          <w:color w:val="7030A0"/>
          <w:sz w:val="24"/>
        </w:rPr>
        <w:t xml:space="preserve"> </w:t>
      </w:r>
      <w:r w:rsidRPr="00D91CA6">
        <w:rPr>
          <w:szCs w:val="28"/>
        </w:rPr>
        <w:t>«Территориального сборника сметных цен на материалы, изделия и конструкции, применяемые в строительстве. Санкт-Петербург» (ТССЦ)</w:t>
      </w:r>
      <w:r w:rsidR="00865C22">
        <w:rPr>
          <w:szCs w:val="28"/>
        </w:rPr>
        <w:t>.</w:t>
      </w:r>
      <w:r w:rsidRPr="00D91CA6">
        <w:rPr>
          <w:szCs w:val="28"/>
        </w:rPr>
        <w:t xml:space="preserve"> </w:t>
      </w:r>
    </w:p>
    <w:p w:rsidR="00B87D34" w:rsidRPr="00247217" w:rsidRDefault="00DF75DC" w:rsidP="003D6DA3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247217">
        <w:rPr>
          <w:szCs w:val="28"/>
        </w:rPr>
        <w:t xml:space="preserve">При отсутствии </w:t>
      </w:r>
      <w:r w:rsidR="003D6DA3" w:rsidRPr="00247217">
        <w:rPr>
          <w:szCs w:val="28"/>
        </w:rPr>
        <w:t xml:space="preserve">в ТССЦ и </w:t>
      </w:r>
      <w:r w:rsidRPr="00247217">
        <w:rPr>
          <w:szCs w:val="28"/>
        </w:rPr>
        <w:t>во ФГИС ЦС данных о сметных ценах в текущем уровне цен на отдельные материалы, изделия, конструкции (далее - материальные ресурсы) и оборудование, а также сметных нормативов на отдельные виды работ и услуг допускается определение их сметной стоимости по наиболее экономичному варианту, определённому на основании сбора информации о текущих ценах (далее - конъюнктурный анализ)</w:t>
      </w:r>
      <w:r w:rsidR="00B87D34" w:rsidRPr="00247217">
        <w:rPr>
          <w:szCs w:val="28"/>
        </w:rPr>
        <w:t xml:space="preserve"> в соответствии </w:t>
      </w:r>
      <w:r w:rsidR="00B87D34" w:rsidRPr="009F31E4">
        <w:rPr>
          <w:szCs w:val="28"/>
        </w:rPr>
        <w:t>с п.13-21 и п.90-92 Методик</w:t>
      </w:r>
      <w:r w:rsidR="00247217" w:rsidRPr="009F31E4">
        <w:rPr>
          <w:szCs w:val="28"/>
        </w:rPr>
        <w:t>и</w:t>
      </w:r>
      <w:r w:rsidR="00B87D34" w:rsidRPr="009F31E4">
        <w:rPr>
          <w:szCs w:val="28"/>
        </w:rPr>
        <w:t xml:space="preserve"> </w:t>
      </w:r>
      <w:r w:rsidR="00BD5E08" w:rsidRPr="009F31E4">
        <w:rPr>
          <w:szCs w:val="28"/>
        </w:rPr>
        <w:t>и согласовывается с Заказчиком до включения</w:t>
      </w:r>
      <w:r w:rsidR="00BD5E08" w:rsidRPr="00247217">
        <w:rPr>
          <w:szCs w:val="28"/>
        </w:rPr>
        <w:t xml:space="preserve"> данных о стоимости в смету</w:t>
      </w:r>
      <w:r w:rsidR="00DC7D20">
        <w:rPr>
          <w:szCs w:val="28"/>
        </w:rPr>
        <w:t>.</w:t>
      </w:r>
    </w:p>
    <w:p w:rsidR="00DF75DC" w:rsidRPr="00247217" w:rsidRDefault="00DF75DC" w:rsidP="003D6DA3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247217">
        <w:rPr>
          <w:szCs w:val="28"/>
        </w:rPr>
        <w:lastRenderedPageBreak/>
        <w:t xml:space="preserve">Результаты конъюнктурного анализа оформляются в соответствии с рекомендуемой формой, приведённой в </w:t>
      </w:r>
      <w:hyperlink r:id="rId8" w:history="1">
        <w:r w:rsidRPr="00247217">
          <w:rPr>
            <w:szCs w:val="28"/>
          </w:rPr>
          <w:t xml:space="preserve">Приложении </w:t>
        </w:r>
        <w:r w:rsidR="00C166C8">
          <w:rPr>
            <w:szCs w:val="28"/>
          </w:rPr>
          <w:t>№ </w:t>
        </w:r>
        <w:r w:rsidRPr="00247217">
          <w:rPr>
            <w:szCs w:val="28"/>
          </w:rPr>
          <w:t>1</w:t>
        </w:r>
      </w:hyperlink>
      <w:r w:rsidRPr="00247217">
        <w:rPr>
          <w:szCs w:val="28"/>
        </w:rPr>
        <w:t xml:space="preserve"> к Методике и подписываются застройщиком или техническим заказчиком (далее - </w:t>
      </w:r>
      <w:r w:rsidR="00DD0D29">
        <w:rPr>
          <w:szCs w:val="28"/>
        </w:rPr>
        <w:t>З</w:t>
      </w:r>
      <w:r w:rsidRPr="00247217">
        <w:rPr>
          <w:szCs w:val="28"/>
        </w:rPr>
        <w:t>аказчик).</w:t>
      </w:r>
    </w:p>
    <w:p w:rsidR="00EA6213" w:rsidRDefault="006E35C6" w:rsidP="003D6DA3">
      <w:pPr>
        <w:pStyle w:val="a3"/>
        <w:numPr>
          <w:ilvl w:val="2"/>
          <w:numId w:val="7"/>
        </w:numPr>
        <w:ind w:left="0" w:firstLine="720"/>
        <w:jc w:val="both"/>
        <w:rPr>
          <w:szCs w:val="28"/>
        </w:rPr>
      </w:pPr>
      <w:r w:rsidRPr="00247217">
        <w:rPr>
          <w:szCs w:val="28"/>
        </w:rPr>
        <w:t xml:space="preserve">Для согласования стоимости материальных ресурсов </w:t>
      </w:r>
      <w:r w:rsidR="00247217" w:rsidRPr="00247217">
        <w:rPr>
          <w:szCs w:val="28"/>
        </w:rPr>
        <w:t xml:space="preserve">и оборудования </w:t>
      </w:r>
      <w:r w:rsidRPr="00247217">
        <w:rPr>
          <w:szCs w:val="28"/>
        </w:rPr>
        <w:t xml:space="preserve">(в </w:t>
      </w:r>
      <w:r w:rsidR="008C6E54">
        <w:rPr>
          <w:szCs w:val="28"/>
        </w:rPr>
        <w:t>случаях, предусмотренных пунктом 4.3</w:t>
      </w:r>
      <w:r w:rsidR="008C6E54" w:rsidRPr="000C2791">
        <w:rPr>
          <w:color w:val="000000" w:themeColor="text1"/>
          <w:szCs w:val="28"/>
        </w:rPr>
        <w:t>.</w:t>
      </w:r>
      <w:r w:rsidR="00CD5DCE" w:rsidRPr="000C2791">
        <w:rPr>
          <w:color w:val="000000" w:themeColor="text1"/>
          <w:szCs w:val="28"/>
        </w:rPr>
        <w:t>3</w:t>
      </w:r>
      <w:r w:rsidR="008C6E54">
        <w:rPr>
          <w:szCs w:val="28"/>
        </w:rPr>
        <w:t xml:space="preserve"> </w:t>
      </w:r>
      <w:r w:rsidR="00C93812">
        <w:rPr>
          <w:szCs w:val="28"/>
        </w:rPr>
        <w:t>Требования</w:t>
      </w:r>
      <w:r w:rsidRPr="00247217">
        <w:rPr>
          <w:szCs w:val="28"/>
        </w:rPr>
        <w:t>) Подрядчик, в срок не п</w:t>
      </w:r>
      <w:r w:rsidR="000F6D20">
        <w:rPr>
          <w:szCs w:val="28"/>
        </w:rPr>
        <w:t xml:space="preserve">озднее </w:t>
      </w:r>
      <w:r w:rsidR="000F6D20" w:rsidRPr="000C2791">
        <w:rPr>
          <w:color w:val="000000" w:themeColor="text1"/>
          <w:szCs w:val="28"/>
        </w:rPr>
        <w:t>30 (три</w:t>
      </w:r>
      <w:r w:rsidRPr="000C2791">
        <w:rPr>
          <w:color w:val="000000" w:themeColor="text1"/>
          <w:szCs w:val="28"/>
        </w:rPr>
        <w:t xml:space="preserve">дцати) дней до момента передачи сметной документации на согласование и утверждение Заказчику, направляет </w:t>
      </w:r>
      <w:r w:rsidRPr="00247217">
        <w:rPr>
          <w:szCs w:val="28"/>
        </w:rPr>
        <w:t>в адрес Заказчика официальный запрос о согласовании стоимости с приложением</w:t>
      </w:r>
      <w:r w:rsidR="00EA6213">
        <w:rPr>
          <w:szCs w:val="28"/>
        </w:rPr>
        <w:t xml:space="preserve"> следующих документов:</w:t>
      </w:r>
    </w:p>
    <w:p w:rsidR="00EA6213" w:rsidRDefault="00EA6213" w:rsidP="00EA6213">
      <w:pPr>
        <w:pStyle w:val="a3"/>
        <w:ind w:left="720"/>
        <w:jc w:val="both"/>
        <w:rPr>
          <w:szCs w:val="28"/>
        </w:rPr>
      </w:pPr>
      <w:r>
        <w:rPr>
          <w:szCs w:val="28"/>
        </w:rPr>
        <w:t>-    результат</w:t>
      </w:r>
      <w:r w:rsidR="006E35C6" w:rsidRPr="00247217">
        <w:rPr>
          <w:szCs w:val="28"/>
        </w:rPr>
        <w:t xml:space="preserve"> анализа (мониторинга) рыночных цен на материальные ресурсы и оборудование от производителей или официальных дилеров по Форме №1 (приложение 1), </w:t>
      </w:r>
    </w:p>
    <w:p w:rsidR="00EA6213" w:rsidRDefault="00EA6213" w:rsidP="00EA6213">
      <w:pPr>
        <w:pStyle w:val="a3"/>
        <w:ind w:left="720"/>
        <w:jc w:val="both"/>
        <w:rPr>
          <w:szCs w:val="28"/>
        </w:rPr>
      </w:pPr>
      <w:r>
        <w:rPr>
          <w:szCs w:val="28"/>
        </w:rPr>
        <w:t>-  копии</w:t>
      </w:r>
      <w:r w:rsidR="006E35C6" w:rsidRPr="00247217">
        <w:rPr>
          <w:szCs w:val="28"/>
        </w:rPr>
        <w:t xml:space="preserve"> коммерческих предложений и опросных листов на оборудование (при необходимости)</w:t>
      </w:r>
      <w:r w:rsidR="00247217">
        <w:rPr>
          <w:szCs w:val="28"/>
        </w:rPr>
        <w:t>.</w:t>
      </w:r>
      <w:r w:rsidR="00E01335">
        <w:rPr>
          <w:szCs w:val="28"/>
        </w:rPr>
        <w:t xml:space="preserve"> </w:t>
      </w:r>
    </w:p>
    <w:p w:rsidR="00BD5E08" w:rsidRDefault="00D062D0" w:rsidP="00EA6213">
      <w:pPr>
        <w:pStyle w:val="a3"/>
        <w:ind w:left="720" w:firstLine="696"/>
        <w:jc w:val="both"/>
        <w:rPr>
          <w:szCs w:val="28"/>
        </w:rPr>
      </w:pPr>
      <w:r w:rsidRPr="00E73A18">
        <w:rPr>
          <w:szCs w:val="28"/>
        </w:rPr>
        <w:t xml:space="preserve">Копии документов результатов анализа рыночных цен на материальные ресурсы и оборудования </w:t>
      </w:r>
      <w:r w:rsidR="00E21626" w:rsidRPr="00E73A18">
        <w:rPr>
          <w:szCs w:val="28"/>
        </w:rPr>
        <w:t xml:space="preserve">в формате </w:t>
      </w:r>
      <w:r w:rsidR="00E21626" w:rsidRPr="00E73A18">
        <w:rPr>
          <w:szCs w:val="28"/>
          <w:lang w:val="en-US"/>
        </w:rPr>
        <w:t>Excel</w:t>
      </w:r>
      <w:r w:rsidR="00E21626" w:rsidRPr="00E73A18">
        <w:rPr>
          <w:szCs w:val="28"/>
        </w:rPr>
        <w:t xml:space="preserve"> </w:t>
      </w:r>
      <w:r w:rsidRPr="00E73A18">
        <w:rPr>
          <w:szCs w:val="28"/>
        </w:rPr>
        <w:t xml:space="preserve">одновременно направляются Подрядчиком на </w:t>
      </w:r>
      <w:r w:rsidR="00123E57">
        <w:rPr>
          <w:szCs w:val="28"/>
        </w:rPr>
        <w:t xml:space="preserve">официальный адрес Предприятия </w:t>
      </w:r>
      <w:hyperlink r:id="rId9" w:history="1">
        <w:r w:rsidR="00AA4EBE" w:rsidRPr="00C54756">
          <w:rPr>
            <w:rStyle w:val="aa"/>
            <w:szCs w:val="28"/>
            <w:lang w:val="en-US"/>
          </w:rPr>
          <w:t>info</w:t>
        </w:r>
        <w:r w:rsidR="00AA4EBE" w:rsidRPr="00C54756">
          <w:rPr>
            <w:rStyle w:val="aa"/>
            <w:szCs w:val="28"/>
          </w:rPr>
          <w:t>@</w:t>
        </w:r>
        <w:r w:rsidR="00AA4EBE" w:rsidRPr="00EA6213">
          <w:rPr>
            <w:rStyle w:val="aa"/>
            <w:color w:val="000000" w:themeColor="text1"/>
            <w:szCs w:val="28"/>
            <w:lang w:val="en-US"/>
          </w:rPr>
          <w:t>ao</w:t>
        </w:r>
        <w:r w:rsidR="00AA4EBE" w:rsidRPr="00C54756">
          <w:rPr>
            <w:rStyle w:val="aa"/>
            <w:szCs w:val="28"/>
            <w:lang w:val="en-US"/>
          </w:rPr>
          <w:t>tek</w:t>
        </w:r>
        <w:r w:rsidR="00AA4EBE" w:rsidRPr="00C54756">
          <w:rPr>
            <w:rStyle w:val="aa"/>
            <w:szCs w:val="28"/>
          </w:rPr>
          <w:t>.</w:t>
        </w:r>
        <w:r w:rsidR="00AA4EBE" w:rsidRPr="00C54756">
          <w:rPr>
            <w:rStyle w:val="aa"/>
            <w:szCs w:val="28"/>
            <w:lang w:val="en-US"/>
          </w:rPr>
          <w:t>spb</w:t>
        </w:r>
        <w:r w:rsidR="00AA4EBE" w:rsidRPr="00C54756">
          <w:rPr>
            <w:rStyle w:val="aa"/>
            <w:szCs w:val="28"/>
          </w:rPr>
          <w:t>.</w:t>
        </w:r>
        <w:r w:rsidR="00AA4EBE" w:rsidRPr="00C54756">
          <w:rPr>
            <w:rStyle w:val="aa"/>
            <w:szCs w:val="28"/>
            <w:lang w:val="en-US"/>
          </w:rPr>
          <w:t>ru</w:t>
        </w:r>
      </w:hyperlink>
      <w:r w:rsidR="00326C16" w:rsidRPr="002E4BC6">
        <w:rPr>
          <w:szCs w:val="28"/>
        </w:rPr>
        <w:t xml:space="preserve"> </w:t>
      </w:r>
      <w:r w:rsidR="00326C16">
        <w:rPr>
          <w:szCs w:val="28"/>
        </w:rPr>
        <w:t xml:space="preserve">и дополнительно на </w:t>
      </w:r>
      <w:r w:rsidRPr="00E73A18">
        <w:rPr>
          <w:szCs w:val="28"/>
        </w:rPr>
        <w:t>электронный адрес</w:t>
      </w:r>
      <w:r w:rsidR="00326C16">
        <w:rPr>
          <w:szCs w:val="28"/>
        </w:rPr>
        <w:t xml:space="preserve"> работника</w:t>
      </w:r>
      <w:r w:rsidR="00E21626" w:rsidRPr="00E73A18">
        <w:rPr>
          <w:szCs w:val="28"/>
        </w:rPr>
        <w:t xml:space="preserve"> </w:t>
      </w:r>
      <w:hyperlink r:id="rId10" w:history="1">
        <w:r w:rsidR="00AA4EBE" w:rsidRPr="00C54756">
          <w:rPr>
            <w:rStyle w:val="aa"/>
            <w:szCs w:val="28"/>
            <w:lang w:val="en-US"/>
          </w:rPr>
          <w:t>GolubevaUA</w:t>
        </w:r>
        <w:r w:rsidR="00AA4EBE" w:rsidRPr="00C54756">
          <w:rPr>
            <w:rStyle w:val="aa"/>
            <w:szCs w:val="28"/>
          </w:rPr>
          <w:t>@</w:t>
        </w:r>
        <w:r w:rsidR="00AA4EBE" w:rsidRPr="00EA6213">
          <w:rPr>
            <w:rStyle w:val="aa"/>
            <w:color w:val="000000" w:themeColor="text1"/>
            <w:szCs w:val="28"/>
            <w:lang w:val="en-US"/>
          </w:rPr>
          <w:t>ao</w:t>
        </w:r>
        <w:r w:rsidR="00AA4EBE" w:rsidRPr="00C54756">
          <w:rPr>
            <w:rStyle w:val="aa"/>
            <w:szCs w:val="28"/>
            <w:lang w:val="en-US"/>
          </w:rPr>
          <w:t>tek</w:t>
        </w:r>
        <w:r w:rsidR="00AA4EBE" w:rsidRPr="00C54756">
          <w:rPr>
            <w:rStyle w:val="aa"/>
            <w:szCs w:val="28"/>
          </w:rPr>
          <w:t>.</w:t>
        </w:r>
        <w:r w:rsidR="00AA4EBE" w:rsidRPr="00C54756">
          <w:rPr>
            <w:rStyle w:val="aa"/>
            <w:szCs w:val="28"/>
            <w:lang w:val="en-US"/>
          </w:rPr>
          <w:t>spb</w:t>
        </w:r>
        <w:r w:rsidR="00AA4EBE" w:rsidRPr="00C54756">
          <w:rPr>
            <w:rStyle w:val="aa"/>
            <w:szCs w:val="28"/>
          </w:rPr>
          <w:t>.</w:t>
        </w:r>
        <w:proofErr w:type="spellStart"/>
        <w:r w:rsidR="00AA4EBE" w:rsidRPr="00C54756">
          <w:rPr>
            <w:rStyle w:val="aa"/>
            <w:szCs w:val="28"/>
            <w:lang w:val="en-US"/>
          </w:rPr>
          <w:t>ru</w:t>
        </w:r>
        <w:proofErr w:type="spellEnd"/>
      </w:hyperlink>
      <w:r w:rsidR="00C166C8">
        <w:rPr>
          <w:szCs w:val="28"/>
        </w:rPr>
        <w:t>.</w:t>
      </w:r>
    </w:p>
    <w:p w:rsidR="008C6E54" w:rsidRPr="000C2791" w:rsidRDefault="008C6E54" w:rsidP="008C6E54">
      <w:pPr>
        <w:pStyle w:val="a3"/>
        <w:ind w:left="720"/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>4.3.6. Для согласования стоимости материальных ресурсов и оборудования (в случаях, предусмотренных пунктом 4.3.3. Требования) на этапе строительно-монтажных работ, Подрядчик направляет в адрес Заказчика официальный запрос о согласовании стоимости с приложением следующих документов:</w:t>
      </w:r>
    </w:p>
    <w:p w:rsidR="008C6E54" w:rsidRPr="000C2791" w:rsidRDefault="008C6E54" w:rsidP="008C6E54">
      <w:pPr>
        <w:pStyle w:val="a3"/>
        <w:numPr>
          <w:ilvl w:val="0"/>
          <w:numId w:val="45"/>
        </w:numPr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>технический акт и авторский лист о внесении изменений в проектно-сметную документацию, утвержденные в установленном порядке;</w:t>
      </w:r>
    </w:p>
    <w:p w:rsidR="008C6E54" w:rsidRPr="000C2791" w:rsidRDefault="008C6E54" w:rsidP="008C6E54">
      <w:pPr>
        <w:pStyle w:val="a3"/>
        <w:numPr>
          <w:ilvl w:val="0"/>
          <w:numId w:val="45"/>
        </w:numPr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>раздел локального сметного расчета, в который вносятся изменения (с первым листом);</w:t>
      </w:r>
    </w:p>
    <w:p w:rsidR="008C6E54" w:rsidRPr="000C2791" w:rsidRDefault="008C6E54" w:rsidP="008C6E54">
      <w:pPr>
        <w:pStyle w:val="a3"/>
        <w:numPr>
          <w:ilvl w:val="0"/>
          <w:numId w:val="45"/>
        </w:numPr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 xml:space="preserve">результат анализа (мониторинга) рыночных цен на материальные ресурсы и оборудование от производителей или официальных дилеров по Форме №1 (приложение 1); </w:t>
      </w:r>
    </w:p>
    <w:p w:rsidR="008C6E54" w:rsidRPr="000C2791" w:rsidRDefault="008C6E54" w:rsidP="008C6E54">
      <w:pPr>
        <w:pStyle w:val="a3"/>
        <w:numPr>
          <w:ilvl w:val="0"/>
          <w:numId w:val="45"/>
        </w:numPr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 xml:space="preserve"> копии коммерческих предложений и опросных листов на оборудование (при необходимости);</w:t>
      </w:r>
    </w:p>
    <w:p w:rsidR="008C6E54" w:rsidRPr="000C2791" w:rsidRDefault="008C6E54" w:rsidP="008C6E54">
      <w:pPr>
        <w:pStyle w:val="a3"/>
        <w:ind w:firstLine="708"/>
        <w:jc w:val="both"/>
        <w:rPr>
          <w:color w:val="000000" w:themeColor="text1"/>
          <w:szCs w:val="28"/>
        </w:rPr>
      </w:pPr>
      <w:r w:rsidRPr="000C2791">
        <w:rPr>
          <w:color w:val="000000" w:themeColor="text1"/>
          <w:szCs w:val="28"/>
        </w:rPr>
        <w:t xml:space="preserve">Копии технического акта, авторского листа, раздела локального сметного расчета, результатов анализа рыночных цен на материальные ресурсы и оборудование в формате </w:t>
      </w:r>
      <w:proofErr w:type="spellStart"/>
      <w:r w:rsidRPr="000C2791">
        <w:rPr>
          <w:color w:val="000000" w:themeColor="text1"/>
          <w:szCs w:val="28"/>
        </w:rPr>
        <w:t>Excel</w:t>
      </w:r>
      <w:proofErr w:type="spellEnd"/>
      <w:r w:rsidRPr="000C2791">
        <w:rPr>
          <w:color w:val="000000" w:themeColor="text1"/>
          <w:szCs w:val="28"/>
        </w:rPr>
        <w:t xml:space="preserve"> одновременно направляются Подрядчиком на официальный адрес Предприятия </w:t>
      </w:r>
      <w:hyperlink r:id="rId11" w:history="1">
        <w:r w:rsidRPr="000C2791">
          <w:rPr>
            <w:color w:val="000000" w:themeColor="text1"/>
          </w:rPr>
          <w:t>info@aotek.spb.ru</w:t>
        </w:r>
      </w:hyperlink>
      <w:r w:rsidRPr="000C2791">
        <w:rPr>
          <w:color w:val="000000" w:themeColor="text1"/>
          <w:szCs w:val="28"/>
        </w:rPr>
        <w:t xml:space="preserve"> и дополнительно на электронный адрес работника </w:t>
      </w:r>
      <w:hyperlink r:id="rId12" w:history="1">
        <w:r w:rsidRPr="000C2791">
          <w:rPr>
            <w:color w:val="000000" w:themeColor="text1"/>
          </w:rPr>
          <w:t>GolubevaUA@</w:t>
        </w:r>
        <w:r w:rsidRPr="000C2791">
          <w:rPr>
            <w:color w:val="000000" w:themeColor="text1"/>
            <w:lang w:val="en-US"/>
          </w:rPr>
          <w:t>ao</w:t>
        </w:r>
        <w:r w:rsidRPr="000C2791">
          <w:rPr>
            <w:color w:val="000000" w:themeColor="text1"/>
          </w:rPr>
          <w:t>tek.spb.ru</w:t>
        </w:r>
      </w:hyperlink>
      <w:r w:rsidRPr="000C2791">
        <w:rPr>
          <w:color w:val="000000" w:themeColor="text1"/>
          <w:szCs w:val="28"/>
        </w:rPr>
        <w:t>.</w:t>
      </w:r>
    </w:p>
    <w:p w:rsidR="008C6E54" w:rsidRPr="000C2791" w:rsidRDefault="008C6E54" w:rsidP="008C6E54">
      <w:pPr>
        <w:pStyle w:val="a3"/>
        <w:ind w:firstLine="708"/>
        <w:jc w:val="both"/>
        <w:rPr>
          <w:color w:val="000000" w:themeColor="text1"/>
          <w:szCs w:val="28"/>
        </w:rPr>
      </w:pPr>
    </w:p>
    <w:p w:rsidR="00E43FE9" w:rsidRPr="008C6E54" w:rsidRDefault="00E43FE9" w:rsidP="00E43FE9">
      <w:pPr>
        <w:pStyle w:val="a3"/>
        <w:ind w:left="720"/>
        <w:jc w:val="both"/>
        <w:rPr>
          <w:color w:val="FF0000"/>
          <w:szCs w:val="28"/>
        </w:rPr>
      </w:pPr>
    </w:p>
    <w:p w:rsidR="006E4AA6" w:rsidRDefault="00147450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7C751C">
        <w:rPr>
          <w:b/>
          <w:szCs w:val="28"/>
        </w:rPr>
        <w:t>Применение коэффициентов, учитываю</w:t>
      </w:r>
      <w:r w:rsidR="00A458B6">
        <w:rPr>
          <w:b/>
          <w:szCs w:val="28"/>
        </w:rPr>
        <w:t>щих условия производства работ</w:t>
      </w:r>
    </w:p>
    <w:p w:rsidR="00147450" w:rsidRPr="007C751C" w:rsidRDefault="00147450" w:rsidP="00147450">
      <w:pPr>
        <w:ind w:firstLine="708"/>
        <w:jc w:val="both"/>
        <w:rPr>
          <w:sz w:val="28"/>
          <w:szCs w:val="28"/>
        </w:rPr>
      </w:pPr>
    </w:p>
    <w:p w:rsidR="00592E87" w:rsidRPr="00457971" w:rsidRDefault="00147450" w:rsidP="00147450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7C751C">
        <w:rPr>
          <w:sz w:val="28"/>
          <w:szCs w:val="28"/>
        </w:rPr>
        <w:lastRenderedPageBreak/>
        <w:t>Сметными нормами предусмотрено производство работ в нормальных условиях, не осложнённых внешними факторами. Если проектом организации строительства</w:t>
      </w:r>
      <w:r w:rsidR="0032560C">
        <w:rPr>
          <w:sz w:val="28"/>
          <w:szCs w:val="28"/>
        </w:rPr>
        <w:t>, капитального ремонта</w:t>
      </w:r>
      <w:r w:rsidRPr="007C751C">
        <w:rPr>
          <w:sz w:val="28"/>
          <w:szCs w:val="28"/>
        </w:rPr>
        <w:t xml:space="preserve"> (ПОС</w:t>
      </w:r>
      <w:r w:rsidR="0032560C">
        <w:rPr>
          <w:sz w:val="28"/>
          <w:szCs w:val="28"/>
        </w:rPr>
        <w:t>, ПОКР</w:t>
      </w:r>
      <w:r w:rsidRPr="007C751C">
        <w:rPr>
          <w:sz w:val="28"/>
          <w:szCs w:val="28"/>
        </w:rPr>
        <w:t xml:space="preserve">) или проектом производства работ (ППР) предусмотрено производство строительно-монтажных и ремонтных работ в усложняющих условиях к сметным нормам могут быть применены коэффициенты, рекомендуемые </w:t>
      </w:r>
      <w:r w:rsidR="007F241B" w:rsidRPr="00CB5B5E">
        <w:rPr>
          <w:sz w:val="28"/>
          <w:szCs w:val="28"/>
        </w:rPr>
        <w:t xml:space="preserve">Методикой </w:t>
      </w:r>
      <w:r w:rsidR="009176BF" w:rsidRPr="00CB5B5E">
        <w:rPr>
          <w:sz w:val="28"/>
          <w:szCs w:val="28"/>
        </w:rPr>
        <w:t xml:space="preserve">(Приложение №10) </w:t>
      </w:r>
      <w:r w:rsidRPr="007C751C">
        <w:rPr>
          <w:sz w:val="28"/>
          <w:szCs w:val="28"/>
        </w:rPr>
        <w:t>и Методическими материалами к</w:t>
      </w:r>
      <w:r w:rsidR="009B1B5B">
        <w:rPr>
          <w:sz w:val="28"/>
          <w:szCs w:val="28"/>
        </w:rPr>
        <w:t xml:space="preserve"> </w:t>
      </w:r>
      <w:r w:rsidR="00AB6DDE" w:rsidRPr="00457971">
        <w:rPr>
          <w:sz w:val="28"/>
          <w:szCs w:val="28"/>
        </w:rPr>
        <w:t xml:space="preserve">ФСНБ-2022 или </w:t>
      </w:r>
      <w:r w:rsidR="009B1B5B" w:rsidRPr="00457971">
        <w:rPr>
          <w:sz w:val="28"/>
          <w:szCs w:val="28"/>
        </w:rPr>
        <w:t>ТСНБ</w:t>
      </w:r>
      <w:r w:rsidRPr="00457971">
        <w:rPr>
          <w:sz w:val="28"/>
          <w:szCs w:val="28"/>
        </w:rPr>
        <w:t xml:space="preserve"> </w:t>
      </w:r>
      <w:r w:rsidR="00A458B6" w:rsidRPr="00457971">
        <w:rPr>
          <w:sz w:val="28"/>
          <w:szCs w:val="28"/>
        </w:rPr>
        <w:t>«</w:t>
      </w:r>
      <w:proofErr w:type="spellStart"/>
      <w:r w:rsidR="00B31D53" w:rsidRPr="00457971">
        <w:rPr>
          <w:sz w:val="28"/>
          <w:szCs w:val="28"/>
        </w:rPr>
        <w:t>Госэталон</w:t>
      </w:r>
      <w:proofErr w:type="spellEnd"/>
      <w:r w:rsidR="00AB6DDE" w:rsidRPr="00457971">
        <w:rPr>
          <w:sz w:val="28"/>
          <w:szCs w:val="28"/>
        </w:rPr>
        <w:t xml:space="preserve"> </w:t>
      </w:r>
      <w:r w:rsidR="00B31D53" w:rsidRPr="00457971">
        <w:rPr>
          <w:sz w:val="28"/>
          <w:szCs w:val="28"/>
        </w:rPr>
        <w:t>2012</w:t>
      </w:r>
      <w:r w:rsidR="00A458B6" w:rsidRPr="00457971">
        <w:rPr>
          <w:sz w:val="28"/>
          <w:szCs w:val="28"/>
        </w:rPr>
        <w:t>»</w:t>
      </w:r>
      <w:r w:rsidR="00AB6DDE" w:rsidRPr="00457971">
        <w:rPr>
          <w:sz w:val="28"/>
          <w:szCs w:val="28"/>
        </w:rPr>
        <w:t xml:space="preserve"> (в соответствии с выбранным методом определения сметной стоимости)</w:t>
      </w:r>
      <w:r w:rsidR="00A458B6" w:rsidRPr="00457971">
        <w:rPr>
          <w:sz w:val="28"/>
          <w:szCs w:val="28"/>
        </w:rPr>
        <w:t>;</w:t>
      </w:r>
    </w:p>
    <w:p w:rsidR="009176BF" w:rsidRPr="00CB5B5E" w:rsidRDefault="009176BF" w:rsidP="00592E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CB5B5E">
        <w:rPr>
          <w:sz w:val="28"/>
          <w:szCs w:val="28"/>
        </w:rPr>
        <w:t xml:space="preserve">При отсутствии необходимых единичных расценок </w:t>
      </w:r>
      <w:r w:rsidR="00D65684" w:rsidRPr="00CB5B5E">
        <w:rPr>
          <w:sz w:val="28"/>
          <w:szCs w:val="28"/>
        </w:rPr>
        <w:t xml:space="preserve">(сметных норм), включённых в сборники </w:t>
      </w:r>
      <w:proofErr w:type="spellStart"/>
      <w:r w:rsidR="00AB6DDE" w:rsidRPr="00457971">
        <w:rPr>
          <w:sz w:val="28"/>
          <w:szCs w:val="28"/>
        </w:rPr>
        <w:t>ГЭСНр</w:t>
      </w:r>
      <w:proofErr w:type="spellEnd"/>
      <w:r w:rsidR="00AB6DDE" w:rsidRPr="00457971">
        <w:rPr>
          <w:sz w:val="28"/>
          <w:szCs w:val="28"/>
        </w:rPr>
        <w:t xml:space="preserve"> </w:t>
      </w:r>
      <w:r w:rsidR="00D65684" w:rsidRPr="00457971">
        <w:rPr>
          <w:sz w:val="28"/>
          <w:szCs w:val="28"/>
        </w:rPr>
        <w:t>(</w:t>
      </w:r>
      <w:proofErr w:type="spellStart"/>
      <w:r w:rsidR="00D65684" w:rsidRPr="00457971">
        <w:rPr>
          <w:sz w:val="28"/>
          <w:szCs w:val="28"/>
        </w:rPr>
        <w:t>ФЕРр</w:t>
      </w:r>
      <w:proofErr w:type="spellEnd"/>
      <w:r w:rsidR="00AB6DDE" w:rsidRPr="00457971">
        <w:rPr>
          <w:sz w:val="28"/>
          <w:szCs w:val="28"/>
        </w:rPr>
        <w:t xml:space="preserve">, </w:t>
      </w:r>
      <w:proofErr w:type="spellStart"/>
      <w:r w:rsidR="00AB6DDE" w:rsidRPr="00457971">
        <w:rPr>
          <w:sz w:val="28"/>
          <w:szCs w:val="28"/>
        </w:rPr>
        <w:t>ТЕРр</w:t>
      </w:r>
      <w:proofErr w:type="spellEnd"/>
      <w:r w:rsidR="00D65684" w:rsidRPr="00457971">
        <w:rPr>
          <w:sz w:val="28"/>
          <w:szCs w:val="28"/>
        </w:rPr>
        <w:t xml:space="preserve">), </w:t>
      </w:r>
      <w:r w:rsidR="00D65684" w:rsidRPr="00CB5B5E">
        <w:rPr>
          <w:sz w:val="28"/>
          <w:szCs w:val="28"/>
        </w:rPr>
        <w:t>сметные затраты на работы по капитальному ремонту и реконструкции объектов капитального строительства могут быть определены:</w:t>
      </w:r>
    </w:p>
    <w:p w:rsidR="00B528D0" w:rsidRPr="00CB5B5E" w:rsidRDefault="00B528D0" w:rsidP="00FB2A8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 xml:space="preserve">а) по единичным расценкам </w:t>
      </w:r>
      <w:r w:rsidR="00AB6DDE" w:rsidRPr="00457971">
        <w:rPr>
          <w:sz w:val="28"/>
          <w:szCs w:val="28"/>
        </w:rPr>
        <w:t>ГЭСН (ФЕР, ТЕР)</w:t>
      </w:r>
      <w:r w:rsidRPr="00457971">
        <w:rPr>
          <w:rFonts w:eastAsiaTheme="minorHAnsi"/>
          <w:sz w:val="28"/>
          <w:szCs w:val="28"/>
          <w:lang w:eastAsia="en-US"/>
        </w:rPr>
        <w:t xml:space="preserve"> </w:t>
      </w:r>
      <w:r w:rsidRPr="00CB5B5E">
        <w:rPr>
          <w:rFonts w:eastAsiaTheme="minorHAnsi"/>
          <w:sz w:val="28"/>
          <w:szCs w:val="28"/>
          <w:lang w:eastAsia="en-US"/>
        </w:rPr>
        <w:t>81-02-46-XXXX "Работы при реконструкции зданий и сооружений";</w:t>
      </w:r>
    </w:p>
    <w:p w:rsidR="00B528D0" w:rsidRPr="00CB5B5E" w:rsidRDefault="00B528D0" w:rsidP="00FB2A87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 xml:space="preserve">б) по сметным нормам, включенным в </w:t>
      </w:r>
      <w:r w:rsidR="00CE657F" w:rsidRPr="00457971">
        <w:rPr>
          <w:sz w:val="28"/>
          <w:szCs w:val="28"/>
        </w:rPr>
        <w:t>ГЭСН (ФЕР, ТЕР)</w:t>
      </w:r>
      <w:r w:rsidRPr="00457971">
        <w:rPr>
          <w:rFonts w:eastAsiaTheme="minorHAnsi"/>
          <w:sz w:val="28"/>
          <w:szCs w:val="28"/>
          <w:lang w:eastAsia="en-US"/>
        </w:rPr>
        <w:t xml:space="preserve">, </w:t>
      </w:r>
      <w:r w:rsidRPr="00CB5B5E">
        <w:rPr>
          <w:rFonts w:eastAsiaTheme="minorHAnsi"/>
          <w:sz w:val="28"/>
          <w:szCs w:val="28"/>
          <w:lang w:eastAsia="en-US"/>
        </w:rPr>
        <w:t>аналогичным технологическим процессам в новом строительстве, в том числе по возведению новых конструктивных элементов, с применением коэффициентов 1,15 к затратам труда (оплате труда) рабочих и 1,25 нормам времени (стоимости) эксплуатации машин и механизмов, затратам труда (оплате труда) машинистов.</w:t>
      </w:r>
    </w:p>
    <w:p w:rsidR="00B528D0" w:rsidRPr="00CB5B5E" w:rsidRDefault="00B528D0" w:rsidP="00B528D0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CB5B5E">
        <w:rPr>
          <w:sz w:val="28"/>
          <w:szCs w:val="28"/>
        </w:rPr>
        <w:t xml:space="preserve">Указанные в </w:t>
      </w:r>
      <w:hyperlink r:id="rId13" w:history="1">
        <w:r w:rsidRPr="00CB5B5E">
          <w:rPr>
            <w:sz w:val="28"/>
            <w:szCs w:val="28"/>
          </w:rPr>
          <w:t>пункте 4.4.2</w:t>
        </w:r>
      </w:hyperlink>
      <w:r w:rsidRPr="00CB5B5E">
        <w:rPr>
          <w:sz w:val="28"/>
          <w:szCs w:val="28"/>
        </w:rPr>
        <w:t xml:space="preserve"> коэффициенты не применяются:</w:t>
      </w:r>
    </w:p>
    <w:p w:rsidR="00B528D0" w:rsidRPr="00CB5B5E" w:rsidRDefault="00B528D0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 xml:space="preserve">а) к сметным нормам и расценкам </w:t>
      </w:r>
      <w:r w:rsidR="00CE657F" w:rsidRPr="00457971">
        <w:rPr>
          <w:sz w:val="28"/>
          <w:szCs w:val="28"/>
        </w:rPr>
        <w:t>ГЭСН (ФЕР, ТЕР)</w:t>
      </w:r>
      <w:r w:rsidRPr="00457971">
        <w:rPr>
          <w:rFonts w:eastAsiaTheme="minorHAnsi"/>
          <w:sz w:val="28"/>
          <w:szCs w:val="28"/>
          <w:lang w:eastAsia="en-US"/>
        </w:rPr>
        <w:t xml:space="preserve"> </w:t>
      </w:r>
      <w:r w:rsidRPr="00CB5B5E">
        <w:rPr>
          <w:rFonts w:eastAsiaTheme="minorHAnsi"/>
          <w:sz w:val="28"/>
          <w:szCs w:val="28"/>
          <w:lang w:eastAsia="en-US"/>
        </w:rPr>
        <w:t>81-02-46-XXXX "Работы при реконструкции зданий и сооружений";</w:t>
      </w:r>
    </w:p>
    <w:p w:rsidR="00B528D0" w:rsidRPr="00CB5B5E" w:rsidRDefault="00B528D0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 xml:space="preserve">б) к сметным нормам и расценкам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ГЭСНм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ФЕРм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ТЕРм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ГЭСНмр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ФЕРмр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ТЕРмр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ГЭСНр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ФЕРр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ТЕРр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ГЭСНрр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ФЕРрр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ТЕРрр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ГЭСНп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ФЕРп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B5B5E">
        <w:rPr>
          <w:rFonts w:eastAsiaTheme="minorHAnsi"/>
          <w:sz w:val="28"/>
          <w:szCs w:val="28"/>
          <w:lang w:eastAsia="en-US"/>
        </w:rPr>
        <w:t>ТЕРп</w:t>
      </w:r>
      <w:proofErr w:type="spellEnd"/>
      <w:r w:rsidRPr="00CB5B5E">
        <w:rPr>
          <w:rFonts w:eastAsiaTheme="minorHAnsi"/>
          <w:sz w:val="28"/>
          <w:szCs w:val="28"/>
          <w:lang w:eastAsia="en-US"/>
        </w:rPr>
        <w:t>);</w:t>
      </w:r>
    </w:p>
    <w:p w:rsidR="00B528D0" w:rsidRPr="00CB5B5E" w:rsidRDefault="00B528D0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>в) на работы по разборке (демонтажу) строительных конструкций, систем и сетей инженерно-технического обеспечения, сметная стоимость которых определена с использованием сметных норм и расценок по разборке (демонтажу), включ</w:t>
      </w:r>
      <w:r w:rsidR="00ED20CA">
        <w:rPr>
          <w:rFonts w:eastAsiaTheme="minorHAnsi"/>
          <w:sz w:val="28"/>
          <w:szCs w:val="28"/>
          <w:lang w:eastAsia="en-US"/>
        </w:rPr>
        <w:t>ё</w:t>
      </w:r>
      <w:r w:rsidRPr="00CB5B5E">
        <w:rPr>
          <w:rFonts w:eastAsiaTheme="minorHAnsi"/>
          <w:sz w:val="28"/>
          <w:szCs w:val="28"/>
          <w:lang w:eastAsia="en-US"/>
        </w:rPr>
        <w:t xml:space="preserve">нных в </w:t>
      </w:r>
      <w:r w:rsidR="00CE657F" w:rsidRPr="00457971">
        <w:rPr>
          <w:sz w:val="28"/>
          <w:szCs w:val="28"/>
        </w:rPr>
        <w:t>ГЭСН (ФЕР, ТЕР)</w:t>
      </w:r>
      <w:r w:rsidRPr="00457971">
        <w:rPr>
          <w:rFonts w:eastAsiaTheme="minorHAnsi"/>
          <w:sz w:val="28"/>
          <w:szCs w:val="28"/>
          <w:lang w:eastAsia="en-US"/>
        </w:rPr>
        <w:t>;</w:t>
      </w:r>
    </w:p>
    <w:p w:rsidR="00B528D0" w:rsidRPr="00CB5B5E" w:rsidRDefault="00B528D0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 xml:space="preserve">г) на работы по разборке (демонтажу) строительных конструкций, систем и сетей инженерно-технического обеспечения в случае полной разборки (демонтажа) указанных конструкций, систем и сетей, сметная стоимость которых определена по сметным нормам и расценкам на устройство (монтаж) </w:t>
      </w:r>
      <w:r w:rsidR="00CE657F" w:rsidRPr="00457971">
        <w:rPr>
          <w:sz w:val="28"/>
          <w:szCs w:val="28"/>
        </w:rPr>
        <w:t>ГЭСН (ФЕР, ТЕР)</w:t>
      </w:r>
      <w:r w:rsidRPr="00457971">
        <w:rPr>
          <w:rFonts w:eastAsiaTheme="minorHAnsi"/>
          <w:sz w:val="28"/>
          <w:szCs w:val="28"/>
          <w:lang w:eastAsia="en-US"/>
        </w:rPr>
        <w:t xml:space="preserve"> </w:t>
      </w:r>
      <w:r w:rsidRPr="00CB5B5E">
        <w:rPr>
          <w:rFonts w:eastAsiaTheme="minorHAnsi"/>
          <w:sz w:val="28"/>
          <w:szCs w:val="28"/>
          <w:lang w:eastAsia="en-US"/>
        </w:rPr>
        <w:t>с применением понижающих коэффициентов на разборку (демонтаж);</w:t>
      </w:r>
    </w:p>
    <w:p w:rsidR="00B528D0" w:rsidRPr="00CB5B5E" w:rsidRDefault="00B528D0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t>д) на работы по реконструкции и капитальному ремонту дорог и инженерных сооружений (в том числе гидротехнических сооружений, мостов, путепроводов и тому подобное) в объ</w:t>
      </w:r>
      <w:r w:rsidR="00ED20CA">
        <w:rPr>
          <w:rFonts w:eastAsiaTheme="minorHAnsi"/>
          <w:sz w:val="28"/>
          <w:szCs w:val="28"/>
          <w:lang w:eastAsia="en-US"/>
        </w:rPr>
        <w:t>ё</w:t>
      </w:r>
      <w:r w:rsidRPr="00CB5B5E">
        <w:rPr>
          <w:rFonts w:eastAsiaTheme="minorHAnsi"/>
          <w:sz w:val="28"/>
          <w:szCs w:val="28"/>
          <w:lang w:eastAsia="en-US"/>
        </w:rPr>
        <w:t xml:space="preserve">мах, обеспечивающих работы полноценными захватками, сметная стоимость которых определена по сметным нормам </w:t>
      </w:r>
      <w:r w:rsidR="00CE657F" w:rsidRPr="00457971">
        <w:rPr>
          <w:sz w:val="28"/>
          <w:szCs w:val="28"/>
        </w:rPr>
        <w:t>ГЭСН (ФЕР, ТЕР)</w:t>
      </w:r>
      <w:r w:rsidRPr="00CB5B5E">
        <w:rPr>
          <w:rFonts w:eastAsiaTheme="minorHAnsi"/>
          <w:sz w:val="28"/>
          <w:szCs w:val="28"/>
          <w:lang w:eastAsia="en-US"/>
        </w:rPr>
        <w:t>;</w:t>
      </w:r>
    </w:p>
    <w:p w:rsidR="00FB2A87" w:rsidRPr="00CB5B5E" w:rsidRDefault="00FB2A87" w:rsidP="00B528D0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B5B5E">
        <w:rPr>
          <w:rFonts w:eastAsiaTheme="minorHAnsi"/>
          <w:sz w:val="28"/>
          <w:szCs w:val="28"/>
          <w:lang w:eastAsia="en-US"/>
        </w:rPr>
        <w:lastRenderedPageBreak/>
        <w:t>е)</w:t>
      </w:r>
      <w:r w:rsidRPr="00CB5B5E">
        <w:rPr>
          <w:sz w:val="28"/>
          <w:szCs w:val="28"/>
        </w:rPr>
        <w:t xml:space="preserve"> при модернизации.</w:t>
      </w:r>
    </w:p>
    <w:p w:rsidR="00592E87" w:rsidRPr="007C751C" w:rsidRDefault="00147450" w:rsidP="00FB2A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7C751C">
        <w:rPr>
          <w:sz w:val="28"/>
          <w:szCs w:val="28"/>
        </w:rPr>
        <w:t xml:space="preserve">При определении стоимости пусконаладочных работ с усложняющими факторами </w:t>
      </w:r>
      <w:r w:rsidR="00592E87" w:rsidRPr="007C751C">
        <w:rPr>
          <w:sz w:val="28"/>
          <w:szCs w:val="28"/>
        </w:rPr>
        <w:t>необходимо</w:t>
      </w:r>
      <w:r w:rsidRPr="007C751C">
        <w:rPr>
          <w:sz w:val="28"/>
          <w:szCs w:val="28"/>
        </w:rPr>
        <w:t xml:space="preserve"> руководствоваться </w:t>
      </w:r>
      <w:r w:rsidR="00E129F5" w:rsidRPr="00735A15">
        <w:rPr>
          <w:sz w:val="28"/>
          <w:szCs w:val="28"/>
        </w:rPr>
        <w:t>Методикой</w:t>
      </w:r>
      <w:r w:rsidR="00E129F5">
        <w:rPr>
          <w:color w:val="FF0000"/>
          <w:sz w:val="28"/>
          <w:szCs w:val="28"/>
        </w:rPr>
        <w:t xml:space="preserve"> </w:t>
      </w:r>
      <w:r w:rsidR="00E129F5" w:rsidRPr="00735A15">
        <w:rPr>
          <w:sz w:val="28"/>
          <w:szCs w:val="28"/>
        </w:rPr>
        <w:t xml:space="preserve">(Приложение №10) </w:t>
      </w:r>
      <w:r w:rsidR="00497463">
        <w:rPr>
          <w:sz w:val="28"/>
          <w:szCs w:val="28"/>
        </w:rPr>
        <w:t>с</w:t>
      </w:r>
      <w:r w:rsidRPr="007C751C">
        <w:rPr>
          <w:sz w:val="28"/>
          <w:szCs w:val="28"/>
        </w:rPr>
        <w:t xml:space="preserve"> уч</w:t>
      </w:r>
      <w:r w:rsidR="00FB2A87">
        <w:rPr>
          <w:sz w:val="28"/>
          <w:szCs w:val="28"/>
        </w:rPr>
        <w:t>ё</w:t>
      </w:r>
      <w:r w:rsidRPr="007C751C">
        <w:rPr>
          <w:sz w:val="28"/>
          <w:szCs w:val="28"/>
        </w:rPr>
        <w:t xml:space="preserve">том исключения </w:t>
      </w:r>
      <w:r w:rsidR="00E129F5" w:rsidRPr="007C751C">
        <w:rPr>
          <w:sz w:val="28"/>
          <w:szCs w:val="28"/>
        </w:rPr>
        <w:t xml:space="preserve">из общих затрат </w:t>
      </w:r>
      <w:r w:rsidRPr="007C751C">
        <w:rPr>
          <w:sz w:val="28"/>
          <w:szCs w:val="28"/>
        </w:rPr>
        <w:t>доли подготовительных работ и оформления документации</w:t>
      </w:r>
      <w:r w:rsidR="00592E87" w:rsidRPr="007C751C">
        <w:rPr>
          <w:sz w:val="28"/>
          <w:szCs w:val="28"/>
        </w:rPr>
        <w:t>;</w:t>
      </w:r>
    </w:p>
    <w:p w:rsidR="00592E87" w:rsidRPr="007C751C" w:rsidRDefault="00147450" w:rsidP="00FB2A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7C751C">
        <w:rPr>
          <w:sz w:val="28"/>
          <w:szCs w:val="28"/>
        </w:rPr>
        <w:t>Выполнение монтажных и пусконаладочных работ по какому-либо оборудованию одним и тем же звеном (бригадой)</w:t>
      </w:r>
      <w:r w:rsidR="00D91CA6" w:rsidRPr="00D91CA6">
        <w:rPr>
          <w:sz w:val="28"/>
          <w:szCs w:val="28"/>
        </w:rPr>
        <w:t xml:space="preserve"> </w:t>
      </w:r>
      <w:r w:rsidR="002451CA">
        <w:rPr>
          <w:sz w:val="28"/>
          <w:szCs w:val="28"/>
        </w:rPr>
        <w:t>обосновано ПОС, ППР. При этом</w:t>
      </w:r>
      <w:r w:rsidRPr="007C751C">
        <w:rPr>
          <w:sz w:val="28"/>
          <w:szCs w:val="28"/>
        </w:rPr>
        <w:t xml:space="preserve"> расценки на пусконаладочные работы следуе</w:t>
      </w:r>
      <w:r w:rsidR="00592E87" w:rsidRPr="007C751C">
        <w:rPr>
          <w:sz w:val="28"/>
          <w:szCs w:val="28"/>
        </w:rPr>
        <w:t>т принимать с коэффициентом 0,8;</w:t>
      </w:r>
    </w:p>
    <w:p w:rsidR="00224299" w:rsidRPr="00FB2A87" w:rsidRDefault="00147450" w:rsidP="00FB2A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7C751C">
        <w:rPr>
          <w:sz w:val="28"/>
          <w:szCs w:val="28"/>
        </w:rPr>
        <w:t>В случае, если пусконаладочные работы производятся при техническом руководстве шефперсонала предприятий–изготовителей оборудования или фирм-поставщиков (шеф-наладка), расценки на пусконаладочные работы принимаются</w:t>
      </w:r>
      <w:r w:rsidRPr="00FB2A87"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с коэффициентом 0,8</w:t>
      </w:r>
      <w:r w:rsidR="00E20234">
        <w:rPr>
          <w:sz w:val="28"/>
          <w:szCs w:val="28"/>
        </w:rPr>
        <w:t>.</w:t>
      </w:r>
    </w:p>
    <w:p w:rsidR="00224299" w:rsidRPr="001C3E03" w:rsidRDefault="00224299" w:rsidP="00224299">
      <w:pPr>
        <w:pStyle w:val="a5"/>
        <w:jc w:val="both"/>
        <w:rPr>
          <w:sz w:val="28"/>
          <w:szCs w:val="28"/>
        </w:rPr>
      </w:pPr>
    </w:p>
    <w:p w:rsidR="006E4AA6" w:rsidRDefault="00147450" w:rsidP="00FB2A87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7C751C">
        <w:rPr>
          <w:b/>
          <w:szCs w:val="28"/>
        </w:rPr>
        <w:t>Определение накладных расходов и величины сметной прибыли</w:t>
      </w:r>
    </w:p>
    <w:p w:rsidR="00F13D67" w:rsidRPr="001C3E03" w:rsidRDefault="00F13D67" w:rsidP="00F13D67">
      <w:pPr>
        <w:pStyle w:val="a5"/>
        <w:ind w:left="792"/>
        <w:jc w:val="both"/>
        <w:rPr>
          <w:sz w:val="28"/>
          <w:szCs w:val="28"/>
        </w:rPr>
      </w:pPr>
    </w:p>
    <w:p w:rsidR="001C3E03" w:rsidRPr="001C3E03" w:rsidRDefault="001C3E03" w:rsidP="001C3E03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Накладные расходы и сметная прибыль определяются в соответствии со сметными нормативами, сведения о которых включены в </w:t>
      </w:r>
      <w:r w:rsidR="00CE657F" w:rsidRPr="00457971">
        <w:rPr>
          <w:sz w:val="28"/>
          <w:szCs w:val="28"/>
        </w:rPr>
        <w:t>ФРСН</w:t>
      </w:r>
      <w:r w:rsidRPr="00457971">
        <w:rPr>
          <w:sz w:val="28"/>
          <w:szCs w:val="28"/>
        </w:rPr>
        <w:t xml:space="preserve">, формируемый в соответствии с Порядком формирования и ведения </w:t>
      </w:r>
      <w:r w:rsidR="00CE657F" w:rsidRPr="00457971">
        <w:rPr>
          <w:sz w:val="28"/>
          <w:szCs w:val="28"/>
        </w:rPr>
        <w:t>ФРСН</w:t>
      </w:r>
      <w:r w:rsidRPr="001C3E03">
        <w:rPr>
          <w:sz w:val="28"/>
          <w:szCs w:val="28"/>
        </w:rPr>
        <w:t>, утверждённым приказом Министерства строительства и жилищно-коммунального хозяй</w:t>
      </w:r>
      <w:r w:rsidR="00CE657F">
        <w:rPr>
          <w:sz w:val="28"/>
          <w:szCs w:val="28"/>
        </w:rPr>
        <w:t>ства Российской Федерации от 24.10.</w:t>
      </w:r>
      <w:r w:rsidRPr="001C3E03">
        <w:rPr>
          <w:sz w:val="28"/>
          <w:szCs w:val="28"/>
        </w:rPr>
        <w:t>2017</w:t>
      </w:r>
      <w:r w:rsidR="00CE657F">
        <w:rPr>
          <w:sz w:val="28"/>
          <w:szCs w:val="28"/>
        </w:rPr>
        <w:t xml:space="preserve"> № 1470/пр.</w:t>
      </w:r>
    </w:p>
    <w:p w:rsidR="00224299" w:rsidRPr="001C3E03" w:rsidRDefault="00147450" w:rsidP="00FB2A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Накладные расходы и </w:t>
      </w:r>
      <w:r w:rsidR="001C3E03">
        <w:rPr>
          <w:sz w:val="28"/>
          <w:szCs w:val="28"/>
        </w:rPr>
        <w:t xml:space="preserve">сметная прибыль определяются в </w:t>
      </w:r>
      <w:r w:rsidRPr="001C3E03">
        <w:rPr>
          <w:sz w:val="28"/>
          <w:szCs w:val="28"/>
        </w:rPr>
        <w:t>процентах от фонда оплаты труда (ФОТ) на основе нормативов по видам строительно-монтажных и пусконаладочных работ применяемых при составлении локальных смет (</w:t>
      </w:r>
      <w:r w:rsidR="00565948">
        <w:rPr>
          <w:sz w:val="28"/>
          <w:szCs w:val="28"/>
        </w:rPr>
        <w:t>Приказ Минстроя России от 21.12.2020 №</w:t>
      </w:r>
      <w:r w:rsidR="00CE657F">
        <w:rPr>
          <w:sz w:val="28"/>
          <w:szCs w:val="28"/>
        </w:rPr>
        <w:t> </w:t>
      </w:r>
      <w:r w:rsidR="00565948">
        <w:rPr>
          <w:sz w:val="28"/>
          <w:szCs w:val="28"/>
        </w:rPr>
        <w:t>812/</w:t>
      </w:r>
      <w:proofErr w:type="spellStart"/>
      <w:r w:rsidR="00565948">
        <w:rPr>
          <w:sz w:val="28"/>
          <w:szCs w:val="28"/>
        </w:rPr>
        <w:t>пр</w:t>
      </w:r>
      <w:proofErr w:type="spellEnd"/>
      <w:r w:rsidR="00545DB0" w:rsidRPr="001C3E03">
        <w:rPr>
          <w:sz w:val="28"/>
          <w:szCs w:val="28"/>
        </w:rPr>
        <w:t>)</w:t>
      </w:r>
      <w:r w:rsidR="006C5C31" w:rsidRPr="001C3E03">
        <w:rPr>
          <w:sz w:val="28"/>
          <w:szCs w:val="28"/>
        </w:rPr>
        <w:t>;</w:t>
      </w:r>
    </w:p>
    <w:p w:rsidR="00224299" w:rsidRPr="001C3E03" w:rsidRDefault="00147450" w:rsidP="00FB2A87">
      <w:pPr>
        <w:pStyle w:val="a5"/>
        <w:numPr>
          <w:ilvl w:val="2"/>
          <w:numId w:val="7"/>
        </w:numPr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>Величина накладных расходов определяется в соответствии с «Методическими указаниями по определению величины накладных расходов в строительстве» (</w:t>
      </w:r>
      <w:r w:rsidR="00565948">
        <w:rPr>
          <w:bCs/>
          <w:sz w:val="28"/>
          <w:szCs w:val="28"/>
        </w:rPr>
        <w:t>Приказ Минстроя России от 21.12.2020 №</w:t>
      </w:r>
      <w:r w:rsidR="00CE657F">
        <w:rPr>
          <w:bCs/>
          <w:sz w:val="28"/>
          <w:szCs w:val="28"/>
        </w:rPr>
        <w:t xml:space="preserve"> </w:t>
      </w:r>
      <w:r w:rsidR="00565948">
        <w:rPr>
          <w:bCs/>
          <w:sz w:val="28"/>
          <w:szCs w:val="28"/>
        </w:rPr>
        <w:t>812/</w:t>
      </w:r>
      <w:proofErr w:type="spellStart"/>
      <w:r w:rsidR="00565948">
        <w:rPr>
          <w:bCs/>
          <w:sz w:val="28"/>
          <w:szCs w:val="28"/>
        </w:rPr>
        <w:t>пр</w:t>
      </w:r>
      <w:proofErr w:type="spellEnd"/>
      <w:r w:rsidR="001C3E03">
        <w:rPr>
          <w:sz w:val="28"/>
          <w:szCs w:val="28"/>
        </w:rPr>
        <w:t xml:space="preserve">) </w:t>
      </w:r>
      <w:r w:rsidRPr="001C3E03">
        <w:rPr>
          <w:sz w:val="28"/>
          <w:szCs w:val="28"/>
        </w:rPr>
        <w:t>с уч</w:t>
      </w:r>
      <w:r w:rsidR="001C3E03">
        <w:rPr>
          <w:sz w:val="28"/>
          <w:szCs w:val="28"/>
        </w:rPr>
        <w:t>ё</w:t>
      </w:r>
      <w:r w:rsidRPr="001C3E03">
        <w:rPr>
          <w:sz w:val="28"/>
          <w:szCs w:val="28"/>
        </w:rPr>
        <w:t xml:space="preserve">том писем </w:t>
      </w:r>
      <w:r w:rsidR="00D91CA6" w:rsidRPr="001C3E03">
        <w:rPr>
          <w:sz w:val="28"/>
          <w:szCs w:val="28"/>
        </w:rPr>
        <w:t>органов государственной власти, в случае если данные органы наделены в соответствии с законодательством РФ специальными компетенциями издавать разъяснения по применению положений нормативных правовых актов</w:t>
      </w:r>
      <w:r w:rsidR="002451CA" w:rsidRPr="001C3E03">
        <w:rPr>
          <w:sz w:val="28"/>
          <w:szCs w:val="28"/>
        </w:rPr>
        <w:t xml:space="preserve"> </w:t>
      </w:r>
      <w:r w:rsidR="00DA1079" w:rsidRPr="001C3E03">
        <w:rPr>
          <w:sz w:val="28"/>
          <w:szCs w:val="28"/>
        </w:rPr>
        <w:t>о</w:t>
      </w:r>
      <w:r w:rsidRPr="001C3E03">
        <w:rPr>
          <w:sz w:val="28"/>
          <w:szCs w:val="28"/>
        </w:rPr>
        <w:t xml:space="preserve"> внесен</w:t>
      </w:r>
      <w:r w:rsidR="00DA1079" w:rsidRPr="001C3E03">
        <w:rPr>
          <w:sz w:val="28"/>
          <w:szCs w:val="28"/>
        </w:rPr>
        <w:t>и</w:t>
      </w:r>
      <w:r w:rsidR="001C3E03">
        <w:rPr>
          <w:sz w:val="28"/>
          <w:szCs w:val="28"/>
        </w:rPr>
        <w:t>я</w:t>
      </w:r>
      <w:r w:rsidRPr="001C3E03">
        <w:rPr>
          <w:sz w:val="28"/>
          <w:szCs w:val="28"/>
        </w:rPr>
        <w:t xml:space="preserve"> изменений в порядок начисления накладных расходов, сметной прибыли и коэффициентов к ним</w:t>
      </w:r>
      <w:r w:rsidR="004D4F7A" w:rsidRPr="001C3E03">
        <w:rPr>
          <w:sz w:val="28"/>
          <w:szCs w:val="28"/>
        </w:rPr>
        <w:t>;</w:t>
      </w:r>
    </w:p>
    <w:p w:rsidR="00224299" w:rsidRPr="001C3E03" w:rsidRDefault="001C3E03" w:rsidP="00FB2A87">
      <w:pPr>
        <w:pStyle w:val="a5"/>
        <w:numPr>
          <w:ilvl w:val="2"/>
          <w:numId w:val="7"/>
        </w:numPr>
        <w:ind w:left="0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Сметная прибыль </w:t>
      </w:r>
      <w:r w:rsidR="00147450" w:rsidRPr="001C3E03">
        <w:rPr>
          <w:sz w:val="28"/>
          <w:szCs w:val="28"/>
        </w:rPr>
        <w:t>определяется в соответствии с «Методическими указаниями по определению величины сметной прибыли в строительстве» (</w:t>
      </w:r>
      <w:r w:rsidR="00565948">
        <w:rPr>
          <w:bCs/>
          <w:sz w:val="28"/>
          <w:szCs w:val="28"/>
        </w:rPr>
        <w:t>Приказ Минстроя России от 11.12.2020 №</w:t>
      </w:r>
      <w:r w:rsidR="00CE657F">
        <w:rPr>
          <w:bCs/>
          <w:sz w:val="28"/>
          <w:szCs w:val="28"/>
        </w:rPr>
        <w:t> </w:t>
      </w:r>
      <w:r w:rsidR="00565948">
        <w:rPr>
          <w:bCs/>
          <w:sz w:val="28"/>
          <w:szCs w:val="28"/>
        </w:rPr>
        <w:t>774/</w:t>
      </w:r>
      <w:proofErr w:type="spellStart"/>
      <w:r w:rsidR="00565948">
        <w:rPr>
          <w:bCs/>
          <w:sz w:val="28"/>
          <w:szCs w:val="28"/>
        </w:rPr>
        <w:t>пр</w:t>
      </w:r>
      <w:proofErr w:type="spellEnd"/>
      <w:r w:rsidR="00147450" w:rsidRPr="001C3E03">
        <w:rPr>
          <w:sz w:val="28"/>
          <w:szCs w:val="28"/>
        </w:rPr>
        <w:t>) с уч</w:t>
      </w:r>
      <w:r w:rsidR="00ED20CA">
        <w:rPr>
          <w:sz w:val="28"/>
          <w:szCs w:val="28"/>
        </w:rPr>
        <w:t>ё</w:t>
      </w:r>
      <w:r w:rsidR="00147450" w:rsidRPr="001C3E03">
        <w:rPr>
          <w:sz w:val="28"/>
          <w:szCs w:val="28"/>
        </w:rPr>
        <w:t xml:space="preserve">том писем </w:t>
      </w:r>
      <w:r w:rsidR="00D91CA6" w:rsidRPr="001C3E03">
        <w:rPr>
          <w:sz w:val="28"/>
          <w:szCs w:val="28"/>
        </w:rPr>
        <w:t>органов государственной власти, в случае если данные органы наделены</w:t>
      </w:r>
      <w:r>
        <w:rPr>
          <w:sz w:val="28"/>
          <w:szCs w:val="28"/>
        </w:rPr>
        <w:t>,</w:t>
      </w:r>
      <w:r w:rsidR="00D91CA6" w:rsidRPr="001C3E03">
        <w:rPr>
          <w:sz w:val="28"/>
          <w:szCs w:val="28"/>
        </w:rPr>
        <w:t xml:space="preserve"> в соответствии с законодательством РФ</w:t>
      </w:r>
      <w:r>
        <w:rPr>
          <w:sz w:val="28"/>
          <w:szCs w:val="28"/>
        </w:rPr>
        <w:t>,</w:t>
      </w:r>
      <w:r w:rsidR="00D91CA6" w:rsidRPr="001C3E03">
        <w:rPr>
          <w:sz w:val="28"/>
          <w:szCs w:val="28"/>
        </w:rPr>
        <w:t xml:space="preserve"> специальными компетенциями издавать разъяснения по применению положений нормативных правовых актов</w:t>
      </w:r>
      <w:r w:rsidR="002451CA" w:rsidRPr="001C3E03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</w:t>
      </w:r>
      <w:r w:rsidR="00DA1079" w:rsidRPr="001C3E03">
        <w:rPr>
          <w:sz w:val="28"/>
          <w:szCs w:val="28"/>
        </w:rPr>
        <w:t>ии</w:t>
      </w:r>
      <w:r w:rsidR="00147450" w:rsidRPr="001C3E03">
        <w:rPr>
          <w:sz w:val="28"/>
          <w:szCs w:val="28"/>
        </w:rPr>
        <w:t xml:space="preserve"> изменений в порядок начисления накладных расходов, сметной прибыли и коэффициентов к ним</w:t>
      </w:r>
      <w:r w:rsidR="00A458B6" w:rsidRPr="001C3E03">
        <w:rPr>
          <w:sz w:val="28"/>
          <w:szCs w:val="28"/>
        </w:rPr>
        <w:t>.</w:t>
      </w:r>
    </w:p>
    <w:p w:rsidR="00A458B6" w:rsidRPr="004D122A" w:rsidRDefault="00A458B6" w:rsidP="00AE36E8">
      <w:pPr>
        <w:pStyle w:val="a5"/>
        <w:jc w:val="both"/>
        <w:rPr>
          <w:sz w:val="28"/>
          <w:szCs w:val="28"/>
        </w:rPr>
      </w:pPr>
    </w:p>
    <w:p w:rsidR="006E4AA6" w:rsidRDefault="00326875" w:rsidP="00FB2A87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326875">
        <w:rPr>
          <w:b/>
          <w:szCs w:val="28"/>
        </w:rPr>
        <w:lastRenderedPageBreak/>
        <w:t>Определения размера средств на временные здания и сооружения</w:t>
      </w:r>
    </w:p>
    <w:p w:rsidR="00224299" w:rsidRPr="007C751C" w:rsidRDefault="00224299" w:rsidP="00224299">
      <w:pPr>
        <w:ind w:left="360"/>
        <w:jc w:val="both"/>
        <w:rPr>
          <w:sz w:val="28"/>
          <w:szCs w:val="28"/>
        </w:rPr>
      </w:pPr>
    </w:p>
    <w:p w:rsidR="00AE36E8" w:rsidRPr="001C3E03" w:rsidRDefault="00AE36E8" w:rsidP="00AE36E8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>Размер средств, предназначенных на строительство и разборку титульных временных зданий и сооружений, определяется одним из способов: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 w:rsidRPr="001C3E03">
        <w:rPr>
          <w:rFonts w:eastAsiaTheme="minorHAnsi"/>
          <w:sz w:val="28"/>
          <w:szCs w:val="28"/>
          <w:lang w:eastAsia="en-US"/>
        </w:rPr>
        <w:t>а) по сметным нормативам, сведения о которых включены в ФРСН;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2"/>
      <w:bookmarkEnd w:id="2"/>
      <w:r w:rsidRPr="001C3E03">
        <w:rPr>
          <w:rFonts w:eastAsiaTheme="minorHAnsi"/>
          <w:sz w:val="28"/>
          <w:szCs w:val="28"/>
          <w:lang w:eastAsia="en-US"/>
        </w:rPr>
        <w:t>б) по расчёту на основании данных ПОС, в соответствии с указанным в н</w:t>
      </w:r>
      <w:r w:rsidR="00ED20CA">
        <w:rPr>
          <w:rFonts w:eastAsiaTheme="minorHAnsi"/>
          <w:sz w:val="28"/>
          <w:szCs w:val="28"/>
          <w:lang w:eastAsia="en-US"/>
        </w:rPr>
        <w:t>ё</w:t>
      </w:r>
      <w:r w:rsidRPr="001C3E03">
        <w:rPr>
          <w:rFonts w:eastAsiaTheme="minorHAnsi"/>
          <w:sz w:val="28"/>
          <w:szCs w:val="28"/>
          <w:lang w:eastAsia="en-US"/>
        </w:rPr>
        <w:t>м перечнем и характеристиками титульных временных зданий и сооружений.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3E03">
        <w:rPr>
          <w:rFonts w:eastAsiaTheme="minorHAnsi"/>
          <w:sz w:val="28"/>
          <w:szCs w:val="28"/>
          <w:lang w:eastAsia="en-US"/>
        </w:rPr>
        <w:t>Затраты на устройство и ликвидацию временных сооружений и временных специальных вспомогательных сооружений и устройств определяются дополнительно в соответствии со сметными нормативами, сведения о которых включены в ФРСН.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3E03">
        <w:rPr>
          <w:rFonts w:eastAsiaTheme="minorHAnsi"/>
          <w:sz w:val="28"/>
          <w:szCs w:val="28"/>
          <w:lang w:eastAsia="en-US"/>
        </w:rPr>
        <w:t>В случае, если на основании данных ПОС титульные временные здания и сооружения расположены за пределами строительной площадки или полосы отвода линейного объекта, то затраты на их строительство могут определяться с применением сметных нормативов, сведения о которых включены в ФРСН.</w:t>
      </w:r>
    </w:p>
    <w:p w:rsidR="00AE36E8" w:rsidRPr="001C3E03" w:rsidRDefault="00AE36E8" w:rsidP="00AE36E8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 При определении размера средств, предназначенных на строительство и разборку титульных временных зданий и сооружений, по расчёту на основании данных ПОС осуществляется разработка локальных сметных расчётов (смет) и калькуляций затрат.</w:t>
      </w:r>
    </w:p>
    <w:p w:rsidR="00AE36E8" w:rsidRPr="001C3E03" w:rsidRDefault="00AE36E8" w:rsidP="00AE36E8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 Одновременное использование способов, указанных в </w:t>
      </w:r>
      <w:hyperlink w:anchor="Par1" w:history="1">
        <w:r w:rsidRPr="001C3E03">
          <w:rPr>
            <w:sz w:val="28"/>
            <w:szCs w:val="28"/>
          </w:rPr>
          <w:t>подпунктах "а"</w:t>
        </w:r>
      </w:hyperlink>
      <w:r w:rsidRPr="001C3E03">
        <w:rPr>
          <w:sz w:val="28"/>
          <w:szCs w:val="28"/>
        </w:rPr>
        <w:t xml:space="preserve"> и </w:t>
      </w:r>
      <w:hyperlink w:anchor="Par2" w:history="1">
        <w:r w:rsidRPr="001C3E03">
          <w:rPr>
            <w:sz w:val="28"/>
            <w:szCs w:val="28"/>
          </w:rPr>
          <w:t>"б" пункта 4.6.2</w:t>
        </w:r>
      </w:hyperlink>
      <w:r w:rsidRPr="001C3E03">
        <w:rPr>
          <w:sz w:val="28"/>
          <w:szCs w:val="28"/>
        </w:rPr>
        <w:t>, не допускается за исключением случаев, приведённых в положениях сметных нормативов, сведения о которых включены в ФРСН.</w:t>
      </w:r>
    </w:p>
    <w:p w:rsidR="00AE36E8" w:rsidRPr="001C3E03" w:rsidRDefault="00AE36E8" w:rsidP="00AE36E8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 Затраты на строительство и разборку титульных временных зданий и сооружений включаются: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3E03">
        <w:rPr>
          <w:rFonts w:eastAsiaTheme="minorHAnsi"/>
          <w:sz w:val="28"/>
          <w:szCs w:val="28"/>
          <w:lang w:eastAsia="en-US"/>
        </w:rPr>
        <w:t xml:space="preserve">а) в </w:t>
      </w:r>
      <w:hyperlink r:id="rId14" w:history="1">
        <w:r w:rsidRPr="001C3E03">
          <w:rPr>
            <w:rFonts w:eastAsiaTheme="minorHAnsi"/>
            <w:sz w:val="28"/>
            <w:szCs w:val="28"/>
            <w:lang w:eastAsia="en-US"/>
          </w:rPr>
          <w:t>графы 4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1C3E03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1C3E03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 сводного сметного расчёта стоимости строительства отдельными строками для соответствующих объектов капитального строительства при определении затрат на основании сметных нормативов;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3E03">
        <w:rPr>
          <w:rFonts w:eastAsiaTheme="minorHAnsi"/>
          <w:sz w:val="28"/>
          <w:szCs w:val="28"/>
          <w:lang w:eastAsia="en-US"/>
        </w:rPr>
        <w:t xml:space="preserve">б) в </w:t>
      </w:r>
      <w:hyperlink r:id="rId17" w:history="1">
        <w:r w:rsidRPr="001C3E03">
          <w:rPr>
            <w:rFonts w:eastAsiaTheme="minorHAnsi"/>
            <w:sz w:val="28"/>
            <w:szCs w:val="28"/>
            <w:lang w:eastAsia="en-US"/>
          </w:rPr>
          <w:t>графы 4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 - </w:t>
      </w:r>
      <w:hyperlink r:id="rId18" w:history="1">
        <w:r w:rsidRPr="001C3E03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 сводного сметного расчёта стоимости строительства при определении затрат по расчёту на основании данных ПОС, а расходы на их содержание и эксплуатацию учитываются в </w:t>
      </w:r>
      <w:hyperlink r:id="rId19" w:history="1">
        <w:r w:rsidRPr="001C3E03">
          <w:rPr>
            <w:rFonts w:eastAsiaTheme="minorHAnsi"/>
            <w:sz w:val="28"/>
            <w:szCs w:val="28"/>
            <w:lang w:eastAsia="en-US"/>
          </w:rPr>
          <w:t>графе 7</w:t>
        </w:r>
      </w:hyperlink>
      <w:r w:rsidRPr="001C3E03">
        <w:rPr>
          <w:rFonts w:eastAsiaTheme="minorHAnsi"/>
          <w:sz w:val="28"/>
          <w:szCs w:val="28"/>
          <w:lang w:eastAsia="en-US"/>
        </w:rPr>
        <w:t xml:space="preserve"> главы 9 сводного сметного расчёта.</w:t>
      </w:r>
    </w:p>
    <w:p w:rsidR="00AE36E8" w:rsidRPr="001C3E03" w:rsidRDefault="00AE36E8" w:rsidP="00AE36E8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3E03">
        <w:rPr>
          <w:rFonts w:eastAsiaTheme="minorHAnsi"/>
          <w:sz w:val="28"/>
          <w:szCs w:val="28"/>
          <w:lang w:eastAsia="en-US"/>
        </w:rPr>
        <w:t>Затраты, не учтённые нормативами на строительство и разборку титульных временных зданий и сооружений, определяются дополнительно в соответствии со сметными нормативами, сведения о которых включены в ФРСН, и включаются в сводный сметный расчёт стоимости строительства.</w:t>
      </w:r>
    </w:p>
    <w:p w:rsidR="001C3E03" w:rsidRPr="001C3E03" w:rsidRDefault="001C3E03" w:rsidP="001C3E0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 xml:space="preserve">Размер средств, предназначенных для возведения титульных временных зданий и сооружений, определяется по нормам </w:t>
      </w:r>
      <w:r w:rsidR="00565948">
        <w:rPr>
          <w:sz w:val="28"/>
          <w:szCs w:val="28"/>
        </w:rPr>
        <w:t>Методики определения затрат на строительство временных зданий и сооружений</w:t>
      </w:r>
      <w:r w:rsidRPr="001C3E03">
        <w:rPr>
          <w:sz w:val="28"/>
          <w:szCs w:val="28"/>
        </w:rPr>
        <w:t>,</w:t>
      </w:r>
      <w:r w:rsidR="00565948">
        <w:rPr>
          <w:sz w:val="28"/>
          <w:szCs w:val="28"/>
        </w:rPr>
        <w:t xml:space="preserve"> </w:t>
      </w:r>
      <w:r w:rsidR="00565948">
        <w:rPr>
          <w:sz w:val="28"/>
          <w:szCs w:val="28"/>
        </w:rPr>
        <w:lastRenderedPageBreak/>
        <w:t>включаемых</w:t>
      </w:r>
      <w:r w:rsidRPr="001C3E03">
        <w:rPr>
          <w:sz w:val="28"/>
          <w:szCs w:val="28"/>
        </w:rPr>
        <w:t xml:space="preserve"> </w:t>
      </w:r>
      <w:r w:rsidR="00565948">
        <w:rPr>
          <w:sz w:val="28"/>
          <w:szCs w:val="28"/>
        </w:rPr>
        <w:t>в ССРСС объектов капитального строительства от 19.06.2020 №</w:t>
      </w:r>
      <w:r w:rsidR="00CE657F">
        <w:rPr>
          <w:sz w:val="28"/>
          <w:szCs w:val="28"/>
        </w:rPr>
        <w:t> </w:t>
      </w:r>
      <w:r w:rsidR="00565948">
        <w:rPr>
          <w:sz w:val="28"/>
          <w:szCs w:val="28"/>
        </w:rPr>
        <w:t>332/</w:t>
      </w:r>
      <w:proofErr w:type="spellStart"/>
      <w:r w:rsidR="00565948">
        <w:rPr>
          <w:sz w:val="28"/>
          <w:szCs w:val="28"/>
        </w:rPr>
        <w:t>пр</w:t>
      </w:r>
      <w:proofErr w:type="spellEnd"/>
      <w:r w:rsidR="00565948">
        <w:rPr>
          <w:sz w:val="28"/>
          <w:szCs w:val="28"/>
        </w:rPr>
        <w:t xml:space="preserve">, </w:t>
      </w:r>
      <w:r w:rsidRPr="001C3E03">
        <w:rPr>
          <w:sz w:val="28"/>
          <w:szCs w:val="28"/>
        </w:rPr>
        <w:t>приложение №1 в процентах от прямых затрат:</w:t>
      </w:r>
    </w:p>
    <w:p w:rsidR="001C3E03" w:rsidRPr="001C3E03" w:rsidRDefault="001C3E03" w:rsidP="001C3E03">
      <w:pPr>
        <w:pStyle w:val="a5"/>
        <w:spacing w:after="1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>а) при новом строительстве с коэффициентом = 1</w:t>
      </w:r>
      <w:r>
        <w:rPr>
          <w:sz w:val="28"/>
          <w:szCs w:val="28"/>
        </w:rPr>
        <w:t>;</w:t>
      </w:r>
    </w:p>
    <w:p w:rsidR="001C3E03" w:rsidRPr="001C3E03" w:rsidRDefault="001C3E03" w:rsidP="001C3E03">
      <w:pPr>
        <w:pStyle w:val="a5"/>
        <w:spacing w:after="120"/>
        <w:jc w:val="both"/>
        <w:rPr>
          <w:sz w:val="28"/>
          <w:szCs w:val="28"/>
        </w:rPr>
      </w:pPr>
      <w:r w:rsidRPr="001C3E03">
        <w:rPr>
          <w:sz w:val="28"/>
          <w:szCs w:val="28"/>
        </w:rPr>
        <w:t>б) при техническом перевооружении, модернизации, реконструкции и капитальном ремонте с коэффициентом = 0,8</w:t>
      </w:r>
      <w:r>
        <w:rPr>
          <w:sz w:val="28"/>
          <w:szCs w:val="28"/>
        </w:rPr>
        <w:t>.</w:t>
      </w:r>
    </w:p>
    <w:p w:rsidR="00224299" w:rsidRDefault="00224299" w:rsidP="00224299">
      <w:pPr>
        <w:pStyle w:val="a5"/>
        <w:ind w:left="708"/>
        <w:jc w:val="both"/>
        <w:rPr>
          <w:b/>
          <w:bCs/>
          <w:sz w:val="28"/>
          <w:szCs w:val="28"/>
        </w:rPr>
      </w:pPr>
    </w:p>
    <w:p w:rsidR="006E4AA6" w:rsidRDefault="00326875" w:rsidP="005513A3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326875">
        <w:rPr>
          <w:b/>
          <w:szCs w:val="28"/>
        </w:rPr>
        <w:t>Зимнее удорожание</w:t>
      </w:r>
    </w:p>
    <w:p w:rsidR="00CF659E" w:rsidRPr="005513A3" w:rsidRDefault="00CF659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Дополнительные затраты при производстве работ в зимнее время определяются расчётом с применением сметных нормативов, сведения о которых включены в ФРСН. </w:t>
      </w:r>
    </w:p>
    <w:p w:rsidR="00CF659E" w:rsidRPr="005513A3" w:rsidRDefault="00CF659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Дополнительные затраты при производстве работ в зимнее время включаются в </w:t>
      </w:r>
      <w:hyperlink r:id="rId20" w:history="1">
        <w:r w:rsidRPr="005513A3">
          <w:rPr>
            <w:sz w:val="28"/>
            <w:szCs w:val="28"/>
          </w:rPr>
          <w:t>графы 4</w:t>
        </w:r>
      </w:hyperlink>
      <w:r w:rsidRPr="005513A3">
        <w:rPr>
          <w:sz w:val="28"/>
          <w:szCs w:val="28"/>
        </w:rPr>
        <w:t xml:space="preserve">, </w:t>
      </w:r>
      <w:hyperlink r:id="rId21" w:history="1">
        <w:r w:rsidRPr="005513A3">
          <w:rPr>
            <w:sz w:val="28"/>
            <w:szCs w:val="28"/>
          </w:rPr>
          <w:t>5</w:t>
        </w:r>
      </w:hyperlink>
      <w:r w:rsidRPr="005513A3">
        <w:rPr>
          <w:sz w:val="28"/>
          <w:szCs w:val="28"/>
        </w:rPr>
        <w:t xml:space="preserve"> и </w:t>
      </w:r>
      <w:hyperlink r:id="rId22" w:history="1">
        <w:r w:rsidRPr="005513A3">
          <w:rPr>
            <w:sz w:val="28"/>
            <w:szCs w:val="28"/>
          </w:rPr>
          <w:t>8</w:t>
        </w:r>
      </w:hyperlink>
      <w:r w:rsidRPr="005513A3">
        <w:rPr>
          <w:sz w:val="28"/>
          <w:szCs w:val="28"/>
        </w:rPr>
        <w:t xml:space="preserve"> сводного сметного расчёта стоимости строительства отдельными строками для соответствующих объектов капитального строительства.</w:t>
      </w:r>
    </w:p>
    <w:p w:rsidR="00224299" w:rsidRPr="005513A3" w:rsidRDefault="005513A3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Дополнительные затраты при производстве работ в зимнее время определяются </w:t>
      </w:r>
      <w:r w:rsidR="00147450" w:rsidRPr="005513A3">
        <w:rPr>
          <w:sz w:val="28"/>
          <w:szCs w:val="28"/>
        </w:rPr>
        <w:t xml:space="preserve">при строительстве и реконструкции, выполняемых в зимнее время, определяются в процентах от СМР для </w:t>
      </w:r>
      <w:r w:rsidR="00147450" w:rsidRPr="005513A3">
        <w:rPr>
          <w:sz w:val="28"/>
          <w:szCs w:val="28"/>
          <w:lang w:val="en-US"/>
        </w:rPr>
        <w:t>III</w:t>
      </w:r>
      <w:r w:rsidR="00147450" w:rsidRPr="005513A3">
        <w:rPr>
          <w:sz w:val="28"/>
          <w:szCs w:val="28"/>
        </w:rPr>
        <w:t xml:space="preserve"> темпе</w:t>
      </w:r>
      <w:r w:rsidR="003C345C">
        <w:rPr>
          <w:sz w:val="28"/>
          <w:szCs w:val="28"/>
        </w:rPr>
        <w:t xml:space="preserve">ратурной зоны (СПб) по нормам </w:t>
      </w:r>
      <w:r w:rsidR="00147450" w:rsidRPr="005513A3">
        <w:rPr>
          <w:sz w:val="28"/>
          <w:szCs w:val="28"/>
        </w:rPr>
        <w:t>«</w:t>
      </w:r>
      <w:r w:rsidR="003C345C">
        <w:rPr>
          <w:sz w:val="28"/>
          <w:szCs w:val="28"/>
        </w:rPr>
        <w:t>Методики</w:t>
      </w:r>
      <w:r w:rsidR="003C345C" w:rsidRPr="003C345C">
        <w:rPr>
          <w:sz w:val="28"/>
          <w:szCs w:val="28"/>
        </w:rPr>
        <w:t xml:space="preserve"> определения дополнительных затрат при производстве работ в зимнее время</w:t>
      </w:r>
      <w:r w:rsidR="00604783">
        <w:rPr>
          <w:sz w:val="28"/>
          <w:szCs w:val="28"/>
        </w:rPr>
        <w:t>»</w:t>
      </w:r>
      <w:r w:rsidR="003C345C" w:rsidRPr="003C345C">
        <w:rPr>
          <w:sz w:val="28"/>
          <w:szCs w:val="28"/>
        </w:rPr>
        <w:t>, утвержденной и введённой в действие приказом Минстроя России от 25.05.2021 №</w:t>
      </w:r>
      <w:r w:rsidR="00CE657F">
        <w:rPr>
          <w:sz w:val="28"/>
          <w:szCs w:val="28"/>
        </w:rPr>
        <w:t> </w:t>
      </w:r>
      <w:r w:rsidR="003C345C" w:rsidRPr="003C345C">
        <w:rPr>
          <w:sz w:val="28"/>
          <w:szCs w:val="28"/>
        </w:rPr>
        <w:t>325/пр.</w:t>
      </w:r>
      <w:r w:rsidR="00147450" w:rsidRPr="005513A3">
        <w:rPr>
          <w:sz w:val="28"/>
          <w:szCs w:val="28"/>
        </w:rPr>
        <w:t xml:space="preserve"> по </w:t>
      </w:r>
      <w:r w:rsidR="00056171">
        <w:rPr>
          <w:sz w:val="28"/>
          <w:szCs w:val="28"/>
        </w:rPr>
        <w:t>таб</w:t>
      </w:r>
      <w:r w:rsidR="00CE657F">
        <w:rPr>
          <w:sz w:val="28"/>
          <w:szCs w:val="28"/>
        </w:rPr>
        <w:t>л</w:t>
      </w:r>
      <w:r w:rsidR="00056171">
        <w:rPr>
          <w:sz w:val="28"/>
          <w:szCs w:val="28"/>
        </w:rPr>
        <w:t>. приложения</w:t>
      </w:r>
      <w:r w:rsidR="00CD486D">
        <w:rPr>
          <w:sz w:val="28"/>
          <w:szCs w:val="28"/>
        </w:rPr>
        <w:t xml:space="preserve"> </w:t>
      </w:r>
      <w:r w:rsidR="00CE657F">
        <w:rPr>
          <w:sz w:val="28"/>
          <w:szCs w:val="28"/>
        </w:rPr>
        <w:t>№</w:t>
      </w:r>
      <w:r w:rsidR="00CD486D">
        <w:rPr>
          <w:sz w:val="28"/>
          <w:szCs w:val="28"/>
        </w:rPr>
        <w:t>1</w:t>
      </w:r>
      <w:r w:rsidR="00147450" w:rsidRPr="005513A3">
        <w:rPr>
          <w:sz w:val="28"/>
          <w:szCs w:val="28"/>
        </w:rPr>
        <w:t xml:space="preserve"> раздела </w:t>
      </w:r>
      <w:r w:rsidR="003C345C">
        <w:rPr>
          <w:sz w:val="28"/>
          <w:szCs w:val="28"/>
        </w:rPr>
        <w:t>3</w:t>
      </w:r>
      <w:r w:rsidR="00224299" w:rsidRPr="005513A3">
        <w:rPr>
          <w:sz w:val="28"/>
          <w:szCs w:val="28"/>
        </w:rPr>
        <w:t>;</w:t>
      </w:r>
    </w:p>
    <w:p w:rsidR="00224299" w:rsidRPr="005513A3" w:rsidRDefault="00147450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Затраты на удорожание строительно-монтажных работ при капитальном ремонте, выполняемых в зимнее время, определяются в процентах от СМР для III температурной зоны (СПб) по нормам </w:t>
      </w:r>
      <w:r w:rsidR="00056171" w:rsidRPr="005513A3">
        <w:rPr>
          <w:sz w:val="28"/>
          <w:szCs w:val="28"/>
        </w:rPr>
        <w:t>«</w:t>
      </w:r>
      <w:r w:rsidR="00056171">
        <w:rPr>
          <w:sz w:val="28"/>
          <w:szCs w:val="28"/>
        </w:rPr>
        <w:t>Методики</w:t>
      </w:r>
      <w:r w:rsidR="00056171" w:rsidRPr="003C345C">
        <w:rPr>
          <w:sz w:val="28"/>
          <w:szCs w:val="28"/>
        </w:rPr>
        <w:t xml:space="preserve"> определения дополнительных затрат при производстве работ в зимнее время</w:t>
      </w:r>
      <w:r w:rsidR="00056171">
        <w:rPr>
          <w:sz w:val="28"/>
          <w:szCs w:val="28"/>
        </w:rPr>
        <w:t>»</w:t>
      </w:r>
      <w:r w:rsidR="00056171" w:rsidRPr="003C345C">
        <w:rPr>
          <w:sz w:val="28"/>
          <w:szCs w:val="28"/>
        </w:rPr>
        <w:t>, утвержденной и введённой в действие приказом Минстроя России от 25.05.2021 №</w:t>
      </w:r>
      <w:r w:rsidR="00CE657F">
        <w:rPr>
          <w:sz w:val="28"/>
          <w:szCs w:val="28"/>
        </w:rPr>
        <w:t xml:space="preserve"> </w:t>
      </w:r>
      <w:r w:rsidR="00056171" w:rsidRPr="003C345C">
        <w:rPr>
          <w:sz w:val="28"/>
          <w:szCs w:val="28"/>
        </w:rPr>
        <w:t>325/пр.</w:t>
      </w:r>
      <w:r w:rsidR="00056171" w:rsidRPr="005513A3">
        <w:rPr>
          <w:sz w:val="28"/>
          <w:szCs w:val="28"/>
        </w:rPr>
        <w:t xml:space="preserve"> по </w:t>
      </w:r>
      <w:r w:rsidR="00056171">
        <w:rPr>
          <w:sz w:val="28"/>
          <w:szCs w:val="28"/>
        </w:rPr>
        <w:t>таб</w:t>
      </w:r>
      <w:r w:rsidR="00CE657F">
        <w:rPr>
          <w:sz w:val="28"/>
          <w:szCs w:val="28"/>
        </w:rPr>
        <w:t>л</w:t>
      </w:r>
      <w:r w:rsidR="00056171">
        <w:rPr>
          <w:sz w:val="28"/>
          <w:szCs w:val="28"/>
        </w:rPr>
        <w:t xml:space="preserve">. приложения </w:t>
      </w:r>
      <w:r w:rsidR="00CE657F">
        <w:rPr>
          <w:sz w:val="28"/>
          <w:szCs w:val="28"/>
        </w:rPr>
        <w:t>№</w:t>
      </w:r>
      <w:r w:rsidR="00056171">
        <w:rPr>
          <w:sz w:val="28"/>
          <w:szCs w:val="28"/>
        </w:rPr>
        <w:t>2</w:t>
      </w:r>
      <w:r w:rsidR="00224299" w:rsidRPr="005513A3">
        <w:rPr>
          <w:sz w:val="28"/>
          <w:szCs w:val="28"/>
        </w:rPr>
        <w:t>;</w:t>
      </w:r>
    </w:p>
    <w:p w:rsidR="00224299" w:rsidRPr="005513A3" w:rsidRDefault="00147450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>Для работ, которые по техническим условиям выполняются только при положительной температуре, в отапливаемых помещениях, дополнительные затраты по настоящим нормам не начисляются</w:t>
      </w:r>
      <w:r w:rsidR="00224299" w:rsidRPr="005513A3">
        <w:rPr>
          <w:sz w:val="28"/>
          <w:szCs w:val="28"/>
        </w:rPr>
        <w:t>;</w:t>
      </w:r>
    </w:p>
    <w:p w:rsidR="00224299" w:rsidRPr="005513A3" w:rsidRDefault="00147450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>Начисление дополнительных затрат при производстве строительно-монтажных работ в зимнее время (</w:t>
      </w:r>
      <w:r w:rsidR="00056171" w:rsidRPr="005513A3">
        <w:rPr>
          <w:sz w:val="28"/>
          <w:szCs w:val="28"/>
        </w:rPr>
        <w:t>«</w:t>
      </w:r>
      <w:r w:rsidR="00056171">
        <w:rPr>
          <w:sz w:val="28"/>
          <w:szCs w:val="28"/>
        </w:rPr>
        <w:t>Методика</w:t>
      </w:r>
      <w:r w:rsidR="00056171" w:rsidRPr="003C345C">
        <w:rPr>
          <w:sz w:val="28"/>
          <w:szCs w:val="28"/>
        </w:rPr>
        <w:t xml:space="preserve"> определения дополнительных затрат при производстве работ в зимнее время</w:t>
      </w:r>
      <w:r w:rsidR="00056171">
        <w:rPr>
          <w:sz w:val="28"/>
          <w:szCs w:val="28"/>
        </w:rPr>
        <w:t>»</w:t>
      </w:r>
      <w:r w:rsidRPr="005513A3">
        <w:rPr>
          <w:sz w:val="28"/>
          <w:szCs w:val="28"/>
        </w:rPr>
        <w:t>) при определении стоимости пусконаладочных работ не производится</w:t>
      </w:r>
      <w:r w:rsidR="00224299" w:rsidRPr="005513A3">
        <w:rPr>
          <w:sz w:val="28"/>
          <w:szCs w:val="28"/>
        </w:rPr>
        <w:t>.</w:t>
      </w:r>
    </w:p>
    <w:p w:rsidR="00126EF3" w:rsidRPr="007C751C" w:rsidRDefault="00126EF3" w:rsidP="00224299">
      <w:pPr>
        <w:pStyle w:val="a5"/>
        <w:ind w:left="708"/>
        <w:jc w:val="both"/>
        <w:rPr>
          <w:b/>
          <w:bCs/>
          <w:sz w:val="28"/>
          <w:szCs w:val="28"/>
        </w:rPr>
      </w:pPr>
    </w:p>
    <w:p w:rsidR="006E4AA6" w:rsidRDefault="00326875" w:rsidP="005513A3">
      <w:pPr>
        <w:pStyle w:val="a3"/>
        <w:numPr>
          <w:ilvl w:val="1"/>
          <w:numId w:val="7"/>
        </w:numPr>
        <w:ind w:left="0" w:firstLine="360"/>
        <w:jc w:val="both"/>
        <w:rPr>
          <w:b/>
          <w:szCs w:val="28"/>
        </w:rPr>
      </w:pPr>
      <w:r w:rsidRPr="00326875">
        <w:rPr>
          <w:b/>
          <w:szCs w:val="28"/>
        </w:rPr>
        <w:t>Непредвиденные работы и затраты</w:t>
      </w:r>
    </w:p>
    <w:p w:rsidR="00BB6B56" w:rsidRPr="007C751C" w:rsidRDefault="00BB6B56" w:rsidP="00BB6B56">
      <w:pPr>
        <w:pStyle w:val="a5"/>
        <w:ind w:left="792"/>
        <w:jc w:val="both"/>
        <w:rPr>
          <w:sz w:val="28"/>
          <w:szCs w:val="28"/>
        </w:rPr>
      </w:pP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>Резерв средств на непредвиденные работы и затраты предназначен для возмещения стоимости работ и затрат, потребность в которых возникает в процессе разработки рабочей документации и (или) в ходе строительства в результате уточнения проектных решений и (или) условий строительства, предусмотренных проектной документацией.</w:t>
      </w: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Резерв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</w:t>
      </w:r>
      <w:r w:rsidRPr="005513A3">
        <w:rPr>
          <w:sz w:val="28"/>
          <w:szCs w:val="28"/>
        </w:rPr>
        <w:lastRenderedPageBreak/>
        <w:t>является главный распорядитель бюджетных средств) в размерах, не превышающих:</w:t>
      </w: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 2 (двух) процентов - для объектов капитального строительства непроизводственного назначения;</w:t>
      </w: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>3 (трёх) процентов - для объектов капитального строительства производственного назначения, линейных объектов;</w:t>
      </w: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>10 (десяти) процентов - для уникальных, особо опасных и технически сложных объектов капитального строительства, предусмотренных стать</w:t>
      </w:r>
      <w:r w:rsidR="00CE657F">
        <w:rPr>
          <w:sz w:val="28"/>
          <w:szCs w:val="28"/>
        </w:rPr>
        <w:t>е</w:t>
      </w:r>
      <w:r w:rsidRPr="005513A3">
        <w:rPr>
          <w:sz w:val="28"/>
          <w:szCs w:val="28"/>
        </w:rPr>
        <w:t>й 48.1 Градостроительного кодекса Российской Федерации.</w:t>
      </w:r>
    </w:p>
    <w:p w:rsidR="00B5105E" w:rsidRPr="005513A3" w:rsidRDefault="00B5105E" w:rsidP="005513A3">
      <w:pPr>
        <w:pStyle w:val="a5"/>
        <w:numPr>
          <w:ilvl w:val="2"/>
          <w:numId w:val="7"/>
        </w:numPr>
        <w:spacing w:after="120"/>
        <w:ind w:left="0" w:firstLine="720"/>
        <w:jc w:val="both"/>
        <w:rPr>
          <w:sz w:val="28"/>
          <w:szCs w:val="28"/>
        </w:rPr>
      </w:pPr>
      <w:r w:rsidRPr="005513A3">
        <w:rPr>
          <w:sz w:val="28"/>
          <w:szCs w:val="28"/>
        </w:rPr>
        <w:t xml:space="preserve">Резерв средств на непредвиденные работы и затраты определяется от итогов по главам 1 - 12 сводного сметного расчёта стоимости </w:t>
      </w:r>
      <w:r w:rsidR="00924EF1">
        <w:rPr>
          <w:sz w:val="28"/>
          <w:szCs w:val="28"/>
        </w:rPr>
        <w:t xml:space="preserve">строительства </w:t>
      </w:r>
      <w:r w:rsidRPr="005513A3">
        <w:rPr>
          <w:sz w:val="28"/>
          <w:szCs w:val="28"/>
        </w:rPr>
        <w:t xml:space="preserve">и учитывается в сводном сметном расчёте отдельной строкой с распределением по графам 4 </w:t>
      </w:r>
      <w:r w:rsidR="00184DBA">
        <w:rPr>
          <w:sz w:val="28"/>
          <w:szCs w:val="28"/>
        </w:rPr>
        <w:t>–</w:t>
      </w:r>
      <w:r w:rsidRPr="005513A3">
        <w:rPr>
          <w:sz w:val="28"/>
          <w:szCs w:val="28"/>
        </w:rPr>
        <w:t xml:space="preserve"> 8.</w:t>
      </w:r>
    </w:p>
    <w:p w:rsidR="00BB6B56" w:rsidRPr="009C20F5" w:rsidRDefault="00BB6B56" w:rsidP="00BB6B56">
      <w:pPr>
        <w:pStyle w:val="a5"/>
        <w:jc w:val="both"/>
        <w:rPr>
          <w:b/>
          <w:spacing w:val="-2"/>
          <w:sz w:val="28"/>
          <w:szCs w:val="28"/>
        </w:rPr>
      </w:pPr>
    </w:p>
    <w:p w:rsidR="006E4AA6" w:rsidRDefault="00147450" w:rsidP="00DD6429">
      <w:pPr>
        <w:pStyle w:val="a3"/>
        <w:numPr>
          <w:ilvl w:val="0"/>
          <w:numId w:val="32"/>
        </w:numPr>
        <w:jc w:val="both"/>
        <w:rPr>
          <w:b/>
          <w:szCs w:val="28"/>
        </w:rPr>
      </w:pPr>
      <w:r w:rsidRPr="007C751C">
        <w:rPr>
          <w:b/>
          <w:szCs w:val="28"/>
        </w:rPr>
        <w:t>Формирование сметной стоимости проектно-изыскательских работ</w:t>
      </w:r>
      <w:r w:rsidR="000C2A4C">
        <w:rPr>
          <w:b/>
          <w:szCs w:val="28"/>
        </w:rPr>
        <w:t>, авторского надзора</w:t>
      </w:r>
    </w:p>
    <w:p w:rsidR="00D91CA6" w:rsidRDefault="00D91CA6" w:rsidP="00D91CA6">
      <w:pPr>
        <w:pStyle w:val="a3"/>
        <w:ind w:left="360"/>
        <w:jc w:val="both"/>
        <w:rPr>
          <w:b/>
          <w:szCs w:val="28"/>
        </w:rPr>
      </w:pPr>
    </w:p>
    <w:p w:rsidR="00BB5114" w:rsidRDefault="00BB5114" w:rsidP="00DD6429">
      <w:pPr>
        <w:pStyle w:val="a3"/>
        <w:numPr>
          <w:ilvl w:val="1"/>
          <w:numId w:val="32"/>
        </w:numPr>
        <w:jc w:val="both"/>
        <w:rPr>
          <w:b/>
          <w:szCs w:val="28"/>
        </w:rPr>
      </w:pPr>
      <w:r w:rsidRPr="00326875">
        <w:rPr>
          <w:b/>
          <w:szCs w:val="28"/>
        </w:rPr>
        <w:t>Требования к составлению сметной документации</w:t>
      </w:r>
      <w:r>
        <w:rPr>
          <w:b/>
          <w:szCs w:val="28"/>
        </w:rPr>
        <w:t xml:space="preserve"> на проектно-изыскательские работы</w:t>
      </w:r>
    </w:p>
    <w:p w:rsidR="00D91CA6" w:rsidRDefault="00D91CA6" w:rsidP="00D91CA6">
      <w:pPr>
        <w:pStyle w:val="a3"/>
        <w:ind w:left="360"/>
        <w:jc w:val="both"/>
        <w:rPr>
          <w:b/>
          <w:szCs w:val="28"/>
        </w:rPr>
      </w:pPr>
    </w:p>
    <w:p w:rsidR="00D91CA6" w:rsidRPr="00DD6429" w:rsidRDefault="00BB5114" w:rsidP="00C57AB3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D6429">
        <w:rPr>
          <w:sz w:val="28"/>
          <w:szCs w:val="28"/>
        </w:rPr>
        <w:t>Смету на проектно-изыскательские работы предоставлять одновременно со сводным сметным расч</w:t>
      </w:r>
      <w:r w:rsidR="00DD6429">
        <w:rPr>
          <w:sz w:val="28"/>
          <w:szCs w:val="28"/>
        </w:rPr>
        <w:t>ё</w:t>
      </w:r>
      <w:r w:rsidRPr="00DD6429">
        <w:rPr>
          <w:sz w:val="28"/>
          <w:szCs w:val="28"/>
        </w:rPr>
        <w:t>том на строительно-монтажные работы.</w:t>
      </w:r>
    </w:p>
    <w:p w:rsidR="00D91CA6" w:rsidRPr="002E4BC6" w:rsidRDefault="00BB5114" w:rsidP="00C57AB3">
      <w:pPr>
        <w:pStyle w:val="a5"/>
        <w:numPr>
          <w:ilvl w:val="2"/>
          <w:numId w:val="32"/>
        </w:numPr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Стоимость работ, выполняемых организациями по договорам, включать в сводный сметный расч</w:t>
      </w:r>
      <w:r w:rsidR="00DD6429">
        <w:rPr>
          <w:sz w:val="28"/>
          <w:szCs w:val="28"/>
        </w:rPr>
        <w:t>ё</w:t>
      </w:r>
      <w:r w:rsidR="00333292">
        <w:rPr>
          <w:sz w:val="28"/>
          <w:szCs w:val="28"/>
        </w:rPr>
        <w:t xml:space="preserve">т стоимости строительства </w:t>
      </w:r>
      <w:r>
        <w:rPr>
          <w:sz w:val="28"/>
          <w:szCs w:val="28"/>
        </w:rPr>
        <w:t>и смету на проектно-изыскательские работы только после согласования с Заказчиком</w:t>
      </w:r>
      <w:r w:rsidR="00C873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1CA6" w:rsidRPr="00457971" w:rsidRDefault="00BB5114" w:rsidP="00C57AB3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64EB0">
        <w:rPr>
          <w:sz w:val="28"/>
          <w:szCs w:val="28"/>
        </w:rPr>
        <w:t>Сметная документация</w:t>
      </w:r>
      <w:r w:rsidRPr="00BB7566">
        <w:rPr>
          <w:sz w:val="28"/>
          <w:szCs w:val="28"/>
        </w:rPr>
        <w:t xml:space="preserve"> на проектно</w:t>
      </w:r>
      <w:r>
        <w:rPr>
          <w:sz w:val="28"/>
          <w:szCs w:val="28"/>
        </w:rPr>
        <w:t xml:space="preserve">-изыскательские работы </w:t>
      </w:r>
      <w:r w:rsidRPr="00064EB0">
        <w:rPr>
          <w:sz w:val="28"/>
          <w:szCs w:val="28"/>
        </w:rPr>
        <w:t xml:space="preserve">составляется на основании действующих </w:t>
      </w:r>
      <w:r w:rsidRPr="00BB7566">
        <w:rPr>
          <w:sz w:val="28"/>
          <w:szCs w:val="28"/>
        </w:rPr>
        <w:t>Справочник</w:t>
      </w:r>
      <w:r>
        <w:rPr>
          <w:sz w:val="28"/>
          <w:szCs w:val="28"/>
        </w:rPr>
        <w:t>ов</w:t>
      </w:r>
      <w:r w:rsidR="00122A17">
        <w:rPr>
          <w:sz w:val="28"/>
          <w:szCs w:val="28"/>
        </w:rPr>
        <w:t xml:space="preserve"> </w:t>
      </w:r>
      <w:r w:rsidR="00122A17" w:rsidRPr="00457971">
        <w:rPr>
          <w:sz w:val="28"/>
          <w:szCs w:val="28"/>
        </w:rPr>
        <w:t xml:space="preserve">базовых цен </w:t>
      </w:r>
      <w:r w:rsidRPr="00457971">
        <w:rPr>
          <w:sz w:val="28"/>
          <w:szCs w:val="28"/>
        </w:rPr>
        <w:t>на проектные работы</w:t>
      </w:r>
      <w:r w:rsidR="00122A17" w:rsidRPr="00457971">
        <w:rPr>
          <w:sz w:val="28"/>
          <w:szCs w:val="28"/>
        </w:rPr>
        <w:t xml:space="preserve"> (далее – СБЦ)</w:t>
      </w:r>
      <w:r w:rsidR="00702A84" w:rsidRPr="00457971">
        <w:rPr>
          <w:sz w:val="28"/>
          <w:szCs w:val="28"/>
        </w:rPr>
        <w:t xml:space="preserve"> и Методик определения нормативных затрат на работы по подготовке проектной документации</w:t>
      </w:r>
      <w:r w:rsidR="00122A17" w:rsidRPr="00457971">
        <w:rPr>
          <w:sz w:val="28"/>
          <w:szCs w:val="28"/>
        </w:rPr>
        <w:t xml:space="preserve"> (далее – МНЗ на проектные работы)</w:t>
      </w:r>
      <w:r w:rsidRPr="00457971">
        <w:rPr>
          <w:sz w:val="28"/>
          <w:szCs w:val="28"/>
        </w:rPr>
        <w:t>, внес</w:t>
      </w:r>
      <w:r w:rsidR="00DD6429" w:rsidRPr="00457971">
        <w:rPr>
          <w:sz w:val="28"/>
          <w:szCs w:val="28"/>
        </w:rPr>
        <w:t>ё</w:t>
      </w:r>
      <w:r w:rsidRPr="00457971">
        <w:rPr>
          <w:sz w:val="28"/>
          <w:szCs w:val="28"/>
        </w:rPr>
        <w:t xml:space="preserve">нных в </w:t>
      </w:r>
      <w:r w:rsidR="00DD6429" w:rsidRPr="00457971">
        <w:rPr>
          <w:sz w:val="28"/>
          <w:szCs w:val="28"/>
        </w:rPr>
        <w:t>ФРСН</w:t>
      </w:r>
      <w:r w:rsidRPr="00457971">
        <w:rPr>
          <w:sz w:val="28"/>
          <w:szCs w:val="28"/>
        </w:rPr>
        <w:t xml:space="preserve">, а также разъяснениями (письмами, приказами, </w:t>
      </w:r>
      <w:r w:rsidRPr="00CF2959">
        <w:rPr>
          <w:sz w:val="28"/>
          <w:szCs w:val="28"/>
        </w:rPr>
        <w:t>постановлениями) органов государственной власти, в случае если данные органы наделены в соответствии с законодательством РФ специальными компетенциями издавать разъяснения по применению положений нормативных правовых актов</w:t>
      </w:r>
      <w:r w:rsidRPr="00064EB0">
        <w:rPr>
          <w:sz w:val="28"/>
          <w:szCs w:val="28"/>
        </w:rPr>
        <w:t xml:space="preserve"> </w:t>
      </w:r>
      <w:r>
        <w:rPr>
          <w:sz w:val="28"/>
          <w:szCs w:val="28"/>
        </w:rPr>
        <w:t>и Методических указаний по применению справочников базовых цен на проектные работы в строительстве</w:t>
      </w:r>
      <w:r w:rsidR="00122A17">
        <w:rPr>
          <w:sz w:val="28"/>
          <w:szCs w:val="28"/>
        </w:rPr>
        <w:t xml:space="preserve"> </w:t>
      </w:r>
      <w:r w:rsidR="00122A17" w:rsidRPr="00457971">
        <w:rPr>
          <w:sz w:val="28"/>
          <w:szCs w:val="28"/>
        </w:rPr>
        <w:t xml:space="preserve">(Приказ </w:t>
      </w:r>
      <w:proofErr w:type="spellStart"/>
      <w:r w:rsidR="00122A17" w:rsidRPr="00457971">
        <w:rPr>
          <w:sz w:val="28"/>
          <w:szCs w:val="28"/>
        </w:rPr>
        <w:t>Минрегиона</w:t>
      </w:r>
      <w:proofErr w:type="spellEnd"/>
      <w:r w:rsidR="00122A17" w:rsidRPr="00457971">
        <w:rPr>
          <w:sz w:val="28"/>
          <w:szCs w:val="28"/>
        </w:rPr>
        <w:t xml:space="preserve"> РФ от 29.12.2009 № 620), Методики определения стоимости работ по подготовке проектной документации</w:t>
      </w:r>
      <w:r w:rsidR="00DE025D" w:rsidRPr="00457971">
        <w:rPr>
          <w:sz w:val="28"/>
          <w:szCs w:val="28"/>
        </w:rPr>
        <w:t xml:space="preserve"> для МНЗ на проектные работы</w:t>
      </w:r>
      <w:r w:rsidR="00122A17" w:rsidRPr="00457971">
        <w:rPr>
          <w:sz w:val="28"/>
          <w:szCs w:val="28"/>
        </w:rPr>
        <w:t xml:space="preserve"> (Приказ </w:t>
      </w:r>
      <w:proofErr w:type="spellStart"/>
      <w:r w:rsidR="00122A17" w:rsidRPr="00457971">
        <w:rPr>
          <w:sz w:val="28"/>
          <w:szCs w:val="28"/>
        </w:rPr>
        <w:t>Минстоя</w:t>
      </w:r>
      <w:proofErr w:type="spellEnd"/>
      <w:r w:rsidR="00122A17" w:rsidRPr="00457971">
        <w:rPr>
          <w:sz w:val="28"/>
          <w:szCs w:val="28"/>
        </w:rPr>
        <w:t xml:space="preserve"> России от 01.10.2021 № 707/</w:t>
      </w:r>
      <w:proofErr w:type="spellStart"/>
      <w:r w:rsidR="00122A17" w:rsidRPr="00457971">
        <w:rPr>
          <w:sz w:val="28"/>
          <w:szCs w:val="28"/>
        </w:rPr>
        <w:t>пр</w:t>
      </w:r>
      <w:proofErr w:type="spellEnd"/>
      <w:r w:rsidR="00122A17" w:rsidRPr="00457971">
        <w:rPr>
          <w:sz w:val="28"/>
          <w:szCs w:val="28"/>
        </w:rPr>
        <w:t>)</w:t>
      </w:r>
      <w:r w:rsidRPr="00457971">
        <w:rPr>
          <w:sz w:val="28"/>
          <w:szCs w:val="28"/>
        </w:rPr>
        <w:t>.</w:t>
      </w:r>
    </w:p>
    <w:p w:rsidR="00D91CA6" w:rsidRDefault="00BB5114" w:rsidP="00C57AB3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Стоимость работ,</w:t>
      </w:r>
      <w:r w:rsidRPr="00711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отсутствуют в </w:t>
      </w:r>
      <w:r w:rsidR="00B230A4" w:rsidRPr="00457971">
        <w:rPr>
          <w:sz w:val="28"/>
          <w:szCs w:val="28"/>
        </w:rPr>
        <w:t>СБЦ или МНЗ на проектные работы</w:t>
      </w:r>
      <w:r>
        <w:rPr>
          <w:sz w:val="28"/>
          <w:szCs w:val="28"/>
        </w:rPr>
        <w:t>, определяется по калькуляциям</w:t>
      </w:r>
      <w:r w:rsidR="00DD64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4EB0">
        <w:rPr>
          <w:sz w:val="28"/>
          <w:szCs w:val="28"/>
        </w:rPr>
        <w:t>согласованным с Заказчиком.</w:t>
      </w:r>
    </w:p>
    <w:p w:rsidR="00BB5114" w:rsidRPr="00C34CF6" w:rsidRDefault="00C34CF6" w:rsidP="00C34CF6">
      <w:pPr>
        <w:ind w:firstLine="708"/>
        <w:jc w:val="both"/>
        <w:rPr>
          <w:sz w:val="28"/>
          <w:szCs w:val="28"/>
        </w:rPr>
      </w:pPr>
      <w:r w:rsidRPr="00C34CF6">
        <w:rPr>
          <w:sz w:val="28"/>
          <w:szCs w:val="28"/>
        </w:rPr>
        <w:t>5.1.5</w:t>
      </w:r>
      <w:r w:rsidR="00BB5114" w:rsidRPr="00C34CF6">
        <w:rPr>
          <w:sz w:val="28"/>
          <w:szCs w:val="28"/>
        </w:rPr>
        <w:t xml:space="preserve"> Распределение базовой цены на разработку проектной и рабочей документации</w:t>
      </w:r>
      <w:r w:rsidR="00B230A4" w:rsidRPr="00C34CF6">
        <w:rPr>
          <w:sz w:val="28"/>
          <w:szCs w:val="28"/>
        </w:rPr>
        <w:t xml:space="preserve"> осуществляется</w:t>
      </w:r>
      <w:r w:rsidR="00B230A4" w:rsidRPr="00C34CF6">
        <w:rPr>
          <w:color w:val="7030A0"/>
          <w:sz w:val="28"/>
          <w:szCs w:val="28"/>
        </w:rPr>
        <w:t xml:space="preserve"> </w:t>
      </w:r>
      <w:r w:rsidR="00BB5114" w:rsidRPr="00C34CF6">
        <w:rPr>
          <w:sz w:val="28"/>
          <w:szCs w:val="28"/>
        </w:rPr>
        <w:t xml:space="preserve">на основании Методических указаний по </w:t>
      </w:r>
      <w:r w:rsidR="00BB5114" w:rsidRPr="00C34CF6">
        <w:rPr>
          <w:sz w:val="28"/>
          <w:szCs w:val="28"/>
        </w:rPr>
        <w:lastRenderedPageBreak/>
        <w:t>применению справочников базовых цен на проектные работы в строительстве</w:t>
      </w:r>
      <w:r w:rsidR="00DD6429" w:rsidRPr="00C34CF6">
        <w:rPr>
          <w:sz w:val="28"/>
          <w:szCs w:val="28"/>
        </w:rPr>
        <w:t xml:space="preserve"> (</w:t>
      </w:r>
      <w:r w:rsidR="00B230A4" w:rsidRPr="00C34CF6">
        <w:rPr>
          <w:sz w:val="28"/>
          <w:szCs w:val="28"/>
        </w:rPr>
        <w:t xml:space="preserve">Приказ </w:t>
      </w:r>
      <w:proofErr w:type="spellStart"/>
      <w:r w:rsidR="00B230A4" w:rsidRPr="00C34CF6">
        <w:rPr>
          <w:sz w:val="28"/>
          <w:szCs w:val="28"/>
        </w:rPr>
        <w:t>Минрегиона</w:t>
      </w:r>
      <w:proofErr w:type="spellEnd"/>
      <w:r w:rsidR="00B230A4" w:rsidRPr="00C34CF6">
        <w:rPr>
          <w:sz w:val="28"/>
          <w:szCs w:val="28"/>
        </w:rPr>
        <w:t xml:space="preserve"> РФ </w:t>
      </w:r>
      <w:r w:rsidR="00BB5114" w:rsidRPr="00C34CF6">
        <w:rPr>
          <w:sz w:val="28"/>
          <w:szCs w:val="28"/>
        </w:rPr>
        <w:t>от 29</w:t>
      </w:r>
      <w:r w:rsidR="00B230A4" w:rsidRPr="00C34CF6">
        <w:rPr>
          <w:sz w:val="28"/>
          <w:szCs w:val="28"/>
        </w:rPr>
        <w:t>.12.</w:t>
      </w:r>
      <w:r w:rsidR="00BB5114" w:rsidRPr="00C34CF6">
        <w:rPr>
          <w:sz w:val="28"/>
          <w:szCs w:val="28"/>
        </w:rPr>
        <w:t>2003</w:t>
      </w:r>
      <w:r w:rsidR="00B230A4" w:rsidRPr="00C34CF6">
        <w:rPr>
          <w:sz w:val="28"/>
          <w:szCs w:val="28"/>
        </w:rPr>
        <w:t xml:space="preserve"> № 620</w:t>
      </w:r>
      <w:r w:rsidR="00BB5114" w:rsidRPr="00C34CF6">
        <w:rPr>
          <w:sz w:val="28"/>
          <w:szCs w:val="28"/>
        </w:rPr>
        <w:t>)</w:t>
      </w:r>
      <w:r w:rsidR="00B230A4" w:rsidRPr="00C34CF6">
        <w:rPr>
          <w:sz w:val="28"/>
          <w:szCs w:val="28"/>
        </w:rPr>
        <w:t xml:space="preserve"> для СБЦ, Методики определения стоимости работ по подготовке проектной документации (Приказ </w:t>
      </w:r>
      <w:proofErr w:type="spellStart"/>
      <w:r w:rsidR="00B230A4" w:rsidRPr="00C34CF6">
        <w:rPr>
          <w:sz w:val="28"/>
          <w:szCs w:val="28"/>
        </w:rPr>
        <w:t>Минстоя</w:t>
      </w:r>
      <w:proofErr w:type="spellEnd"/>
      <w:r w:rsidR="00B230A4" w:rsidRPr="00C34CF6">
        <w:rPr>
          <w:sz w:val="28"/>
          <w:szCs w:val="28"/>
        </w:rPr>
        <w:t xml:space="preserve"> России от 01.10.2021 № 707/</w:t>
      </w:r>
      <w:proofErr w:type="spellStart"/>
      <w:r w:rsidR="00B230A4" w:rsidRPr="00C34CF6">
        <w:rPr>
          <w:sz w:val="28"/>
          <w:szCs w:val="28"/>
        </w:rPr>
        <w:t>пр</w:t>
      </w:r>
      <w:proofErr w:type="spellEnd"/>
      <w:r w:rsidR="00A27960" w:rsidRPr="00C34CF6">
        <w:rPr>
          <w:sz w:val="28"/>
          <w:szCs w:val="28"/>
        </w:rPr>
        <w:t>) для МНЗ на проектные работы</w:t>
      </w:r>
      <w:r w:rsidR="00BB5114" w:rsidRPr="00C34CF6">
        <w:rPr>
          <w:sz w:val="28"/>
          <w:szCs w:val="28"/>
        </w:rPr>
        <w:t xml:space="preserve"> и основных положений</w:t>
      </w:r>
      <w:r w:rsidR="00B230A4" w:rsidRPr="00C34CF6">
        <w:rPr>
          <w:sz w:val="28"/>
          <w:szCs w:val="28"/>
        </w:rPr>
        <w:t xml:space="preserve"> СБЦ либо МНЗ на проектные работы</w:t>
      </w:r>
      <w:r w:rsidR="00457971" w:rsidRPr="00C34CF6">
        <w:rPr>
          <w:sz w:val="28"/>
          <w:szCs w:val="28"/>
        </w:rPr>
        <w:t>.</w:t>
      </w:r>
      <w:r w:rsidR="00BB5114" w:rsidRPr="00C34CF6">
        <w:rPr>
          <w:sz w:val="28"/>
          <w:szCs w:val="28"/>
        </w:rPr>
        <w:t xml:space="preserve"> </w:t>
      </w:r>
    </w:p>
    <w:p w:rsidR="00457971" w:rsidRPr="00457971" w:rsidRDefault="00457971" w:rsidP="00457971">
      <w:pPr>
        <w:ind w:left="360"/>
        <w:jc w:val="both"/>
        <w:rPr>
          <w:sz w:val="28"/>
          <w:szCs w:val="28"/>
        </w:rPr>
      </w:pPr>
    </w:p>
    <w:p w:rsidR="00BB6B56" w:rsidRPr="00C34CF6" w:rsidRDefault="0090705A" w:rsidP="005D3CFA">
      <w:pPr>
        <w:pStyle w:val="a3"/>
        <w:numPr>
          <w:ilvl w:val="1"/>
          <w:numId w:val="32"/>
        </w:numPr>
        <w:ind w:left="360"/>
        <w:jc w:val="both"/>
        <w:rPr>
          <w:spacing w:val="-2"/>
          <w:szCs w:val="28"/>
        </w:rPr>
      </w:pPr>
      <w:r>
        <w:rPr>
          <w:b/>
          <w:szCs w:val="28"/>
        </w:rPr>
        <w:t xml:space="preserve"> </w:t>
      </w:r>
      <w:r w:rsidR="00147450" w:rsidRPr="00C34CF6">
        <w:rPr>
          <w:b/>
          <w:szCs w:val="28"/>
        </w:rPr>
        <w:t>Определение стоимости инженерно-геодезических, геологических, экологических работ</w:t>
      </w:r>
    </w:p>
    <w:p w:rsidR="00C34CF6" w:rsidRDefault="00C34CF6" w:rsidP="00C34CF6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D821C7">
        <w:rPr>
          <w:b/>
          <w:spacing w:val="-2"/>
          <w:szCs w:val="28"/>
        </w:rPr>
        <w:t>Определение стоимости по СБЦ</w:t>
      </w:r>
    </w:p>
    <w:p w:rsidR="00C34CF6" w:rsidRPr="00C34CF6" w:rsidRDefault="00345236" w:rsidP="00C34CF6">
      <w:pPr>
        <w:pStyle w:val="a5"/>
        <w:numPr>
          <w:ilvl w:val="3"/>
          <w:numId w:val="3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C34CF6" w:rsidRPr="00C34CF6">
        <w:rPr>
          <w:sz w:val="28"/>
          <w:szCs w:val="28"/>
        </w:rPr>
        <w:t xml:space="preserve"> Стоимость выполнения инженерно-геодезических работ определяется согласно «Сборника базовых цен на инженерно-геодезические изыскания для строительства», введенного в действие </w:t>
      </w:r>
      <w:proofErr w:type="spellStart"/>
      <w:r w:rsidR="00C34CF6" w:rsidRPr="00C34CF6">
        <w:rPr>
          <w:sz w:val="28"/>
          <w:szCs w:val="28"/>
        </w:rPr>
        <w:t>Росстроем</w:t>
      </w:r>
      <w:proofErr w:type="spellEnd"/>
      <w:r w:rsidR="00C34CF6" w:rsidRPr="00C34CF6">
        <w:rPr>
          <w:sz w:val="28"/>
          <w:szCs w:val="28"/>
        </w:rPr>
        <w:t xml:space="preserve"> Министерства регионального развития РФ </w:t>
      </w:r>
      <w:hyperlink r:id="rId23" w:history="1">
        <w:r w:rsidR="00C34CF6" w:rsidRPr="00C34CF6">
          <w:rPr>
            <w:sz w:val="28"/>
            <w:szCs w:val="28"/>
          </w:rPr>
          <w:t>Письмом</w:t>
        </w:r>
      </w:hyperlink>
      <w:r w:rsidR="00C34CF6" w:rsidRPr="00C34CF6">
        <w:rPr>
          <w:sz w:val="28"/>
          <w:szCs w:val="28"/>
        </w:rPr>
        <w:t xml:space="preserve"> от 24.05.2006 № СК-1976/02 (далее - Сборник) с пересчетом в текущий уровень цен.</w:t>
      </w:r>
    </w:p>
    <w:p w:rsidR="00C34CF6" w:rsidRPr="00C34CF6" w:rsidRDefault="00C34CF6" w:rsidP="00C34CF6">
      <w:pPr>
        <w:numPr>
          <w:ilvl w:val="3"/>
          <w:numId w:val="32"/>
        </w:numPr>
        <w:ind w:left="0" w:firstLine="0"/>
        <w:contextualSpacing/>
        <w:jc w:val="both"/>
        <w:rPr>
          <w:sz w:val="28"/>
          <w:szCs w:val="28"/>
        </w:rPr>
      </w:pPr>
      <w:r w:rsidRPr="00C34CF6">
        <w:rPr>
          <w:sz w:val="28"/>
          <w:szCs w:val="28"/>
        </w:rPr>
        <w:t>В стоимость инженерно-геодезических затрат должны включаться расходы по внутреннему транспорту (общие указания к Сборнику табл. № 4 п.9), затраты по организации и ликвидации работ на объекте (п.13 общих указаний к Сборнику).</w:t>
      </w:r>
    </w:p>
    <w:p w:rsidR="00C34CF6" w:rsidRPr="00C34CF6" w:rsidRDefault="00C34CF6" w:rsidP="00C34CF6">
      <w:pPr>
        <w:numPr>
          <w:ilvl w:val="3"/>
          <w:numId w:val="32"/>
        </w:numPr>
        <w:ind w:left="0" w:firstLine="0"/>
        <w:contextualSpacing/>
        <w:jc w:val="both"/>
        <w:rPr>
          <w:sz w:val="28"/>
          <w:szCs w:val="28"/>
        </w:rPr>
      </w:pPr>
      <w:r w:rsidRPr="00C34CF6">
        <w:rPr>
          <w:sz w:val="28"/>
          <w:szCs w:val="28"/>
        </w:rPr>
        <w:t>При выполнении работ без выплат полевого довольствия, согласно п.14 общих указаний к Сборнику, дополнительно применяется коэффициент 0,85.</w:t>
      </w:r>
    </w:p>
    <w:p w:rsidR="00C34CF6" w:rsidRPr="005703F1" w:rsidRDefault="00C34CF6" w:rsidP="0068033F">
      <w:pPr>
        <w:numPr>
          <w:ilvl w:val="3"/>
          <w:numId w:val="32"/>
        </w:numPr>
        <w:ind w:left="0" w:firstLine="0"/>
        <w:contextualSpacing/>
        <w:jc w:val="both"/>
        <w:rPr>
          <w:sz w:val="28"/>
          <w:szCs w:val="28"/>
        </w:rPr>
      </w:pPr>
      <w:r w:rsidRPr="005703F1">
        <w:rPr>
          <w:sz w:val="28"/>
          <w:szCs w:val="28"/>
        </w:rPr>
        <w:t>Стоимость выполнения инженерно-геологических и инженерно-экологических работ определяется по «Сборнику базовых цен на инженерно-геологические и инженерно-экологические изыскания для строительства», введенному в действие Письмом Госстроя России от 22.06.1998 № 9-4/84.</w:t>
      </w:r>
    </w:p>
    <w:p w:rsidR="00C34CF6" w:rsidRPr="00C34CF6" w:rsidRDefault="00C34CF6" w:rsidP="00C34CF6">
      <w:pPr>
        <w:jc w:val="both"/>
        <w:rPr>
          <w:b/>
          <w:sz w:val="28"/>
          <w:szCs w:val="28"/>
        </w:rPr>
      </w:pPr>
      <w:r w:rsidRPr="00C34CF6">
        <w:rPr>
          <w:b/>
          <w:sz w:val="28"/>
          <w:szCs w:val="28"/>
        </w:rPr>
        <w:t xml:space="preserve">    </w:t>
      </w:r>
    </w:p>
    <w:p w:rsidR="00C34CF6" w:rsidRPr="00C34CF6" w:rsidRDefault="00C34CF6" w:rsidP="00C34CF6">
      <w:pPr>
        <w:pStyle w:val="a5"/>
        <w:numPr>
          <w:ilvl w:val="2"/>
          <w:numId w:val="36"/>
        </w:numPr>
        <w:jc w:val="both"/>
        <w:rPr>
          <w:color w:val="333333"/>
          <w:sz w:val="28"/>
          <w:szCs w:val="28"/>
          <w:shd w:val="clear" w:color="auto" w:fill="FFFFFF"/>
        </w:rPr>
      </w:pPr>
      <w:r w:rsidRPr="00C34CF6">
        <w:rPr>
          <w:b/>
          <w:sz w:val="28"/>
          <w:szCs w:val="28"/>
        </w:rPr>
        <w:t>Определение стоимости по МНЗ</w:t>
      </w:r>
      <w:r w:rsidRPr="00C34CF6">
        <w:rPr>
          <w:sz w:val="28"/>
          <w:szCs w:val="28"/>
        </w:rPr>
        <w:t xml:space="preserve"> </w:t>
      </w:r>
    </w:p>
    <w:p w:rsidR="00C34CF6" w:rsidRPr="00C34CF6" w:rsidRDefault="00C34CF6" w:rsidP="00C34CF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5.2.2.1</w:t>
      </w:r>
      <w:r>
        <w:rPr>
          <w:sz w:val="28"/>
          <w:szCs w:val="28"/>
        </w:rPr>
        <w:tab/>
      </w:r>
      <w:proofErr w:type="gramStart"/>
      <w:r w:rsidRPr="00C34CF6">
        <w:rPr>
          <w:sz w:val="28"/>
          <w:szCs w:val="28"/>
        </w:rPr>
        <w:t>С</w:t>
      </w:r>
      <w:proofErr w:type="gramEnd"/>
      <w:r w:rsidRPr="00C34CF6">
        <w:rPr>
          <w:sz w:val="28"/>
          <w:szCs w:val="28"/>
        </w:rPr>
        <w:t xml:space="preserve"> 01.01.2024 г. сметы на изыскания необходимо рассчитывать с использованием нормативных затрат (НЗ) </w:t>
      </w:r>
      <w:r w:rsidRPr="00C34CF6">
        <w:rPr>
          <w:color w:val="333333"/>
          <w:sz w:val="28"/>
          <w:szCs w:val="28"/>
          <w:shd w:val="clear" w:color="auto" w:fill="FFFFFF"/>
        </w:rPr>
        <w:t xml:space="preserve">в соответствии с положениями Методики определения стоимости работ по инженерным изысканиям, утверждённой приказом </w:t>
      </w:r>
      <w:r w:rsidRPr="0077038F">
        <w:rPr>
          <w:color w:val="000000" w:themeColor="text1"/>
          <w:sz w:val="28"/>
          <w:szCs w:val="28"/>
          <w:shd w:val="clear" w:color="auto" w:fill="FFFFFF"/>
        </w:rPr>
        <w:t xml:space="preserve">Министерства строительства и жилищно-коммунального хозяйства Российской Федерации от 9 января 2024 </w:t>
      </w:r>
      <w:r w:rsidRPr="00C34CF6">
        <w:rPr>
          <w:color w:val="333333"/>
          <w:sz w:val="28"/>
          <w:szCs w:val="28"/>
          <w:shd w:val="clear" w:color="auto" w:fill="FFFFFF"/>
        </w:rPr>
        <w:t>г. №1/пр. Показатели затрат на изыскательские работы приведены в уровне цен на 1 января 2024 г., требуется пересчет в текущий уровень цен.</w:t>
      </w:r>
    </w:p>
    <w:p w:rsidR="00C34CF6" w:rsidRPr="00C34CF6" w:rsidRDefault="00C34CF6" w:rsidP="00C34CF6">
      <w:pPr>
        <w:jc w:val="both"/>
        <w:rPr>
          <w:rStyle w:val="af3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5.2.2.2 </w:t>
      </w:r>
      <w:r>
        <w:rPr>
          <w:sz w:val="28"/>
          <w:szCs w:val="28"/>
        </w:rPr>
        <w:tab/>
      </w:r>
      <w:r w:rsidRPr="00C34CF6">
        <w:rPr>
          <w:sz w:val="28"/>
          <w:szCs w:val="28"/>
        </w:rPr>
        <w:t>Стоимость выполнения инженерно-геодезических работ определяется согласно</w:t>
      </w:r>
      <w:r w:rsidRPr="00C34CF6">
        <w:rPr>
          <w:b/>
          <w:sz w:val="28"/>
          <w:szCs w:val="28"/>
        </w:rPr>
        <w:t xml:space="preserve"> </w:t>
      </w:r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>приказа Минстроя России от 02.12.2024 №812/</w:t>
      </w:r>
      <w:proofErr w:type="spellStart"/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>пр</w:t>
      </w:r>
      <w:proofErr w:type="spellEnd"/>
      <w:r w:rsidRPr="00C34CF6">
        <w:rPr>
          <w:b/>
          <w:color w:val="333333"/>
          <w:sz w:val="28"/>
          <w:szCs w:val="28"/>
          <w:shd w:val="clear" w:color="auto" w:fill="FFFFFF"/>
        </w:rPr>
        <w:t> </w:t>
      </w:r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>«Об установлении нормативных затрат на работы по инженерно-геодезическим изысканиям».</w:t>
      </w:r>
    </w:p>
    <w:p w:rsidR="00DD6429" w:rsidRDefault="00C34CF6" w:rsidP="00C34CF6">
      <w:pPr>
        <w:jc w:val="both"/>
        <w:rPr>
          <w:rStyle w:val="af3"/>
          <w:b w:val="0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5.2.2.3</w:t>
      </w:r>
      <w:r>
        <w:rPr>
          <w:sz w:val="28"/>
          <w:szCs w:val="28"/>
        </w:rPr>
        <w:tab/>
      </w:r>
      <w:r w:rsidRPr="00C34CF6">
        <w:rPr>
          <w:sz w:val="28"/>
          <w:szCs w:val="28"/>
        </w:rPr>
        <w:t xml:space="preserve"> Стоимость выполнения инженерно-геологических работ определяется согласно </w:t>
      </w:r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>приказ Минстроя России от 12.05.2025 №281/</w:t>
      </w:r>
      <w:proofErr w:type="spellStart"/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>пр</w:t>
      </w:r>
      <w:proofErr w:type="spellEnd"/>
      <w:r w:rsidRPr="00C34CF6">
        <w:rPr>
          <w:rStyle w:val="af3"/>
          <w:b w:val="0"/>
          <w:color w:val="333333"/>
          <w:sz w:val="28"/>
          <w:szCs w:val="28"/>
          <w:shd w:val="clear" w:color="auto" w:fill="FFFFFF"/>
        </w:rPr>
        <w:t xml:space="preserve"> «О нормативных затратах на работы по инженерно-геологическим</w:t>
      </w:r>
    </w:p>
    <w:p w:rsidR="00C34CF6" w:rsidRDefault="00C34CF6" w:rsidP="00C34CF6">
      <w:pPr>
        <w:jc w:val="both"/>
        <w:rPr>
          <w:rStyle w:val="af3"/>
          <w:b w:val="0"/>
          <w:color w:val="333333"/>
          <w:sz w:val="28"/>
          <w:szCs w:val="28"/>
          <w:shd w:val="clear" w:color="auto" w:fill="FFFFFF"/>
        </w:rPr>
      </w:pPr>
    </w:p>
    <w:p w:rsidR="006E4AA6" w:rsidRDefault="00147450" w:rsidP="00C34CF6">
      <w:pPr>
        <w:pStyle w:val="a3"/>
        <w:numPr>
          <w:ilvl w:val="1"/>
          <w:numId w:val="32"/>
        </w:numPr>
        <w:jc w:val="both"/>
        <w:rPr>
          <w:b/>
          <w:szCs w:val="28"/>
        </w:rPr>
      </w:pPr>
      <w:r w:rsidRPr="007C751C">
        <w:rPr>
          <w:b/>
          <w:szCs w:val="28"/>
        </w:rPr>
        <w:t>Определение стоимости проектных работ</w:t>
      </w:r>
    </w:p>
    <w:p w:rsidR="00C34CF6" w:rsidRDefault="00C34CF6" w:rsidP="00C34CF6">
      <w:pPr>
        <w:pStyle w:val="a3"/>
        <w:ind w:left="517"/>
        <w:jc w:val="both"/>
        <w:rPr>
          <w:b/>
          <w:szCs w:val="28"/>
        </w:rPr>
      </w:pPr>
    </w:p>
    <w:p w:rsidR="00C34CF6" w:rsidRDefault="00C34CF6" w:rsidP="00C34CF6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860638">
        <w:rPr>
          <w:b/>
          <w:sz w:val="28"/>
          <w:szCs w:val="28"/>
        </w:rPr>
        <w:lastRenderedPageBreak/>
        <w:t>Для определения стоимости</w:t>
      </w:r>
      <w:r>
        <w:rPr>
          <w:b/>
          <w:sz w:val="28"/>
          <w:szCs w:val="28"/>
        </w:rPr>
        <w:t xml:space="preserve"> проектных работ</w:t>
      </w:r>
      <w:r w:rsidRPr="00860638">
        <w:rPr>
          <w:b/>
          <w:sz w:val="28"/>
          <w:szCs w:val="28"/>
        </w:rPr>
        <w:t xml:space="preserve"> по СБЦ</w:t>
      </w:r>
    </w:p>
    <w:p w:rsidR="00C34CF6" w:rsidRDefault="00C34CF6" w:rsidP="00C34CF6">
      <w:pPr>
        <w:pStyle w:val="a3"/>
        <w:ind w:left="517"/>
        <w:jc w:val="both"/>
        <w:rPr>
          <w:b/>
          <w:szCs w:val="28"/>
        </w:rPr>
      </w:pP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 w:rsidRPr="00860638">
        <w:rPr>
          <w:sz w:val="28"/>
          <w:szCs w:val="28"/>
        </w:rPr>
        <w:t>Стоимость проектных работ определяется по справочникам базовых цен на проектные работы в строительстве с использованием индексов изменения пересчета сметной стоимости, утвержденных Минстроем России</w:t>
      </w:r>
      <w:r>
        <w:rPr>
          <w:sz w:val="28"/>
          <w:szCs w:val="28"/>
        </w:rPr>
        <w:t>.</w:t>
      </w:r>
      <w:r w:rsidRPr="00860638">
        <w:rPr>
          <w:sz w:val="28"/>
          <w:szCs w:val="28"/>
        </w:rPr>
        <w:t xml:space="preserve"> Стоимость проектных работ на реконструкцию, техническое перевооружение действующих предприятий, зданий и сооружений следует определять с применением коэффициента до 1,5</w:t>
      </w:r>
      <w:r w:rsidRPr="00DC7D20">
        <w:t xml:space="preserve"> </w:t>
      </w:r>
      <w:r w:rsidRPr="00860638">
        <w:rPr>
          <w:sz w:val="28"/>
          <w:szCs w:val="28"/>
        </w:rPr>
        <w:t>и согласовать с Заказчиком до включения данных о стоимости в смету. Данный коэффициент учитывает</w:t>
      </w:r>
      <w:r>
        <w:rPr>
          <w:sz w:val="28"/>
          <w:szCs w:val="28"/>
        </w:rPr>
        <w:t xml:space="preserve"> демонтажные и монтажные работы.</w:t>
      </w: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 w:rsidRPr="00860638">
        <w:rPr>
          <w:sz w:val="28"/>
          <w:szCs w:val="28"/>
        </w:rPr>
        <w:t>В стоимость проектных работ на этапе составления сметы входит стоимость оплаты по счетам согласующих организаций за выдачу исходных данных и согласование проекта, а также услуг лицензированных организаций</w:t>
      </w:r>
      <w:r>
        <w:rPr>
          <w:sz w:val="28"/>
          <w:szCs w:val="28"/>
        </w:rPr>
        <w:t>.</w:t>
      </w: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 w:rsidRPr="00F8682F">
        <w:rPr>
          <w:sz w:val="28"/>
          <w:szCs w:val="28"/>
        </w:rPr>
        <w:t>При одновременной разработке проектной и рабочей документации стоимость проектных работ следует определять с применением коэффициента – 0,9</w:t>
      </w:r>
      <w:r>
        <w:rPr>
          <w:sz w:val="28"/>
          <w:szCs w:val="28"/>
        </w:rPr>
        <w:t>.</w:t>
      </w: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 w:rsidRPr="00F8682F">
        <w:rPr>
          <w:sz w:val="28"/>
          <w:szCs w:val="28"/>
        </w:rPr>
        <w:t xml:space="preserve">При наличии усложняющих факторов (плотность застройки в %, количество пересечений с существующими коммуникациями и пр.) соответствующие коэффициенты должны быть согласованы </w:t>
      </w:r>
      <w:r>
        <w:rPr>
          <w:sz w:val="28"/>
          <w:szCs w:val="28"/>
        </w:rPr>
        <w:t>с Заказчиком.</w:t>
      </w:r>
    </w:p>
    <w:p w:rsidR="003A5C4D" w:rsidRPr="00B17E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 w:rsidRPr="00B17E4D">
        <w:rPr>
          <w:sz w:val="28"/>
          <w:szCs w:val="28"/>
        </w:rPr>
        <w:t xml:space="preserve">При составлении смет на выполнение проектных </w:t>
      </w:r>
      <w:proofErr w:type="gramStart"/>
      <w:r w:rsidRPr="00B17E4D">
        <w:rPr>
          <w:sz w:val="28"/>
          <w:szCs w:val="28"/>
        </w:rPr>
        <w:t xml:space="preserve">работ </w:t>
      </w:r>
      <w:r>
        <w:rPr>
          <w:sz w:val="28"/>
          <w:szCs w:val="28"/>
        </w:rPr>
        <w:t xml:space="preserve"> </w:t>
      </w:r>
      <w:r w:rsidRPr="00B17E4D">
        <w:rPr>
          <w:sz w:val="28"/>
          <w:szCs w:val="28"/>
        </w:rPr>
        <w:t>дополнительно</w:t>
      </w:r>
      <w:proofErr w:type="gramEnd"/>
      <w:r w:rsidRPr="00B17E4D">
        <w:rPr>
          <w:sz w:val="28"/>
          <w:szCs w:val="28"/>
        </w:rPr>
        <w:t xml:space="preserve"> применяются следующие предельные </w:t>
      </w:r>
      <w:proofErr w:type="spellStart"/>
      <w:r w:rsidRPr="00B17E4D">
        <w:rPr>
          <w:sz w:val="28"/>
          <w:szCs w:val="28"/>
        </w:rPr>
        <w:t>ценообразующие</w:t>
      </w:r>
      <w:proofErr w:type="spellEnd"/>
      <w:r w:rsidRPr="00B17E4D">
        <w:rPr>
          <w:sz w:val="28"/>
          <w:szCs w:val="28"/>
        </w:rPr>
        <w:t xml:space="preserve"> коэффициенты:</w:t>
      </w:r>
    </w:p>
    <w:p w:rsidR="003A5C4D" w:rsidRPr="007C751C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C751C">
        <w:rPr>
          <w:sz w:val="28"/>
          <w:szCs w:val="28"/>
        </w:rPr>
        <w:t>- проектирование в Санкт-Петербурге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–1,3;</w:t>
      </w:r>
    </w:p>
    <w:p w:rsidR="003A5C4D" w:rsidRPr="007C751C" w:rsidRDefault="003A5C4D" w:rsidP="003A5C4D">
      <w:pPr>
        <w:pStyle w:val="a5"/>
        <w:ind w:left="142" w:firstLine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>- проектирование временных сооружений (тепловые сети</w:t>
      </w:r>
      <w:r>
        <w:rPr>
          <w:sz w:val="28"/>
          <w:szCs w:val="28"/>
        </w:rPr>
        <w:t>, дороги</w:t>
      </w:r>
      <w:r w:rsidRPr="007C751C">
        <w:rPr>
          <w:sz w:val="28"/>
          <w:szCs w:val="28"/>
        </w:rPr>
        <w:t xml:space="preserve"> и т.п.), необходимых для нормальной эксплуатации существующего объекта в период строительства (реконструкции) –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0,3;</w:t>
      </w:r>
    </w:p>
    <w:p w:rsidR="003A5C4D" w:rsidRPr="007C751C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 xml:space="preserve">- проектирование тепловых сетей при глубине заложения сети более 2-х метров для трубопроводов диаметром </w:t>
      </w:r>
      <w:r>
        <w:rPr>
          <w:sz w:val="28"/>
          <w:szCs w:val="28"/>
        </w:rPr>
        <w:t>4</w:t>
      </w:r>
      <w:r w:rsidRPr="007C751C">
        <w:rPr>
          <w:sz w:val="28"/>
          <w:szCs w:val="28"/>
        </w:rPr>
        <w:t>00мм и выше –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1,1;</w:t>
      </w:r>
    </w:p>
    <w:p w:rsidR="003A5C4D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 xml:space="preserve">- проектирование </w:t>
      </w:r>
      <w:proofErr w:type="spellStart"/>
      <w:r w:rsidRPr="007C751C">
        <w:rPr>
          <w:sz w:val="28"/>
          <w:szCs w:val="28"/>
        </w:rPr>
        <w:t>бесканальной</w:t>
      </w:r>
      <w:proofErr w:type="spellEnd"/>
      <w:r w:rsidRPr="007C751C">
        <w:rPr>
          <w:sz w:val="28"/>
          <w:szCs w:val="28"/>
        </w:rPr>
        <w:t xml:space="preserve"> прокладки сетей с дренажем – 1,2;</w:t>
      </w:r>
    </w:p>
    <w:p w:rsidR="003A5C4D" w:rsidRPr="007C751C" w:rsidRDefault="003A5C4D" w:rsidP="003A5C4D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канальной прокладки сетей – 1,</w:t>
      </w:r>
      <w:r w:rsidRPr="00CF2959">
        <w:rPr>
          <w:sz w:val="28"/>
          <w:szCs w:val="28"/>
        </w:rPr>
        <w:t>3;</w:t>
      </w:r>
    </w:p>
    <w:p w:rsidR="003A5C4D" w:rsidRPr="007C751C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 xml:space="preserve">- проектирование канальной прокладки с дренажом и камерами –1,5; </w:t>
      </w:r>
    </w:p>
    <w:p w:rsidR="003A5C4D" w:rsidRPr="007C751C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>- проектирование надземной (подвальной) прокладки на опорах высотой до 1,5 метров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0,85;</w:t>
      </w:r>
    </w:p>
    <w:p w:rsidR="003A5C4D" w:rsidRPr="00D821C7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>- проектирование надземной (подвальной) прокладки на опорах высотой</w:t>
      </w:r>
      <w:r>
        <w:rPr>
          <w:sz w:val="28"/>
          <w:szCs w:val="28"/>
        </w:rPr>
        <w:t xml:space="preserve"> свыше 1,5 метров – 0,95.</w:t>
      </w:r>
    </w:p>
    <w:p w:rsidR="003A5C4D" w:rsidRPr="00D821C7" w:rsidRDefault="003A5C4D" w:rsidP="003A5C4D">
      <w:pPr>
        <w:pStyle w:val="a5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5.3.1.6  При</w:t>
      </w:r>
      <w:proofErr w:type="gramEnd"/>
      <w:r>
        <w:rPr>
          <w:sz w:val="28"/>
          <w:szCs w:val="28"/>
        </w:rPr>
        <w:t xml:space="preserve"> проектировании узлов учёта тепловой энергии и узлов учёта горячего водоснабжения стоимость работ определять по сборнику «Коммунальные инженерные сети и сооружения» Москва 2012г., табл. 4 </w:t>
      </w:r>
      <w:r w:rsidRPr="00457971">
        <w:rPr>
          <w:sz w:val="28"/>
          <w:szCs w:val="28"/>
        </w:rPr>
        <w:t xml:space="preserve">либо по </w:t>
      </w:r>
      <w:r w:rsidRPr="00457971">
        <w:rPr>
          <w:rFonts w:eastAsiaTheme="minorHAnsi"/>
          <w:sz w:val="28"/>
          <w:szCs w:val="28"/>
          <w:lang w:eastAsia="en-US"/>
        </w:rPr>
        <w:t>Нормативным затратам на работы по подготовке проектной документации для строительства, реконструкции сетей инженерно-технического обеспечения и объектов инфраструктуры</w:t>
      </w:r>
      <w:r w:rsidRPr="00457971">
        <w:rPr>
          <w:sz w:val="28"/>
          <w:szCs w:val="28"/>
        </w:rPr>
        <w:t xml:space="preserve"> (п. 40, табл. 3.4).</w:t>
      </w:r>
    </w:p>
    <w:p w:rsidR="003A5C4D" w:rsidRDefault="003A5C4D" w:rsidP="003A5C4D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5.3.1.7</w:t>
      </w:r>
      <w:r w:rsidRPr="00457971">
        <w:rPr>
          <w:sz w:val="28"/>
          <w:szCs w:val="28"/>
        </w:rPr>
        <w:t xml:space="preserve"> Определять стоимость разработки проектной документации на АСУТП в соответствии с показателями по количеству балов и режимов работ, согласованными с Заказчиком.</w:t>
      </w:r>
    </w:p>
    <w:p w:rsidR="003A5C4D" w:rsidRPr="00D821C7" w:rsidRDefault="003A5C4D" w:rsidP="003A5C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5.3.1.8</w:t>
      </w:r>
      <w:r w:rsidRPr="00D821C7">
        <w:rPr>
          <w:sz w:val="28"/>
          <w:szCs w:val="28"/>
        </w:rPr>
        <w:t xml:space="preserve"> При выполнении проектных работ, в сокращенном против предусмотренных нормативами разделов и объемов работ, стоимость определяется по ценам на разработку проектной документации с применением понижающего коэффициента (коэффициент относительной стоимости), размер которого устанавливается в соответствии с объёмом выполнения работ в % отношении по каждому разделу проектной документации, исходя из того, что объём работ по каждому из разделов составляет 100%.</w:t>
      </w:r>
    </w:p>
    <w:p w:rsidR="003A5C4D" w:rsidRPr="00DD6429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 w:rsidRPr="00873A1B">
        <w:rPr>
          <w:sz w:val="28"/>
          <w:szCs w:val="28"/>
        </w:rPr>
        <w:t xml:space="preserve">Определение объёма выполнения работ в % отношении по разделам проектной </w:t>
      </w:r>
      <w:r>
        <w:rPr>
          <w:sz w:val="28"/>
          <w:szCs w:val="28"/>
        </w:rPr>
        <w:t>документации согласовывается с З</w:t>
      </w:r>
      <w:r w:rsidRPr="00873A1B">
        <w:rPr>
          <w:sz w:val="28"/>
          <w:szCs w:val="28"/>
        </w:rPr>
        <w:t>аказчиком.</w:t>
      </w:r>
    </w:p>
    <w:p w:rsidR="003A5C4D" w:rsidRDefault="003A5C4D" w:rsidP="003A5C4D">
      <w:pPr>
        <w:pStyle w:val="a5"/>
        <w:ind w:left="709"/>
        <w:jc w:val="both"/>
        <w:rPr>
          <w:sz w:val="28"/>
          <w:szCs w:val="28"/>
        </w:rPr>
      </w:pPr>
    </w:p>
    <w:p w:rsidR="003A5C4D" w:rsidRPr="0010771F" w:rsidRDefault="003A5C4D" w:rsidP="003A5C4D">
      <w:pPr>
        <w:pStyle w:val="a5"/>
        <w:numPr>
          <w:ilvl w:val="2"/>
          <w:numId w:val="32"/>
        </w:numPr>
        <w:ind w:left="0" w:firstLine="709"/>
        <w:jc w:val="both"/>
        <w:rPr>
          <w:sz w:val="28"/>
          <w:szCs w:val="28"/>
        </w:rPr>
      </w:pPr>
      <w:r w:rsidRPr="0010771F">
        <w:rPr>
          <w:b/>
          <w:sz w:val="28"/>
          <w:szCs w:val="28"/>
        </w:rPr>
        <w:t>Для определения стоимости проектных работ по МНЗ</w:t>
      </w: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2A1A">
        <w:rPr>
          <w:sz w:val="28"/>
          <w:szCs w:val="28"/>
        </w:rPr>
        <w:t>Стоимость проектных работ определяется по МНЗ (методике определения нормативных затрат на работы по подготовке проектной документации) согласно Приказа Минстроя РФ №707 от 01.10.2021 г</w:t>
      </w:r>
      <w:r>
        <w:rPr>
          <w:sz w:val="28"/>
          <w:szCs w:val="28"/>
        </w:rPr>
        <w:t xml:space="preserve"> </w:t>
      </w:r>
      <w:r w:rsidRPr="00860638">
        <w:rPr>
          <w:sz w:val="28"/>
          <w:szCs w:val="28"/>
        </w:rPr>
        <w:t>с использованием индексов изменения пересчета сметной стоимости</w:t>
      </w:r>
      <w:r>
        <w:rPr>
          <w:sz w:val="28"/>
          <w:szCs w:val="28"/>
        </w:rPr>
        <w:t>.</w:t>
      </w:r>
    </w:p>
    <w:p w:rsidR="003A5C4D" w:rsidRDefault="003A5C4D" w:rsidP="003A5C4D">
      <w:pPr>
        <w:pStyle w:val="a5"/>
        <w:numPr>
          <w:ilvl w:val="3"/>
          <w:numId w:val="3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71F">
        <w:rPr>
          <w:sz w:val="28"/>
          <w:szCs w:val="28"/>
        </w:rPr>
        <w:t>Стоимость проектных работ на реконструкцию, техническое перевооружение действующих предприятий, зданий и сооружений следует определять с применением коэффициента до 1,3</w:t>
      </w:r>
      <w:r w:rsidRPr="004E2A1A">
        <w:t xml:space="preserve"> </w:t>
      </w:r>
      <w:r w:rsidRPr="0010771F">
        <w:rPr>
          <w:sz w:val="28"/>
          <w:szCs w:val="28"/>
        </w:rPr>
        <w:t>и согласовать с Заказчиком до включения данных о стоимости в смету. Данный коэффициент учитывает</w:t>
      </w:r>
      <w:r>
        <w:rPr>
          <w:sz w:val="28"/>
          <w:szCs w:val="28"/>
        </w:rPr>
        <w:t xml:space="preserve"> демонтажные и монтажные работы.</w:t>
      </w:r>
    </w:p>
    <w:p w:rsidR="003A5C4D" w:rsidRPr="003A5C4D" w:rsidRDefault="003A5C4D" w:rsidP="003A5C4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5.3.2.3</w:t>
      </w:r>
      <w:r w:rsidRPr="003A5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A5C4D">
        <w:rPr>
          <w:sz w:val="28"/>
          <w:szCs w:val="28"/>
        </w:rPr>
        <w:t xml:space="preserve">При наличии усложняющих факторов (плотность застройки в </w:t>
      </w:r>
    </w:p>
    <w:p w:rsidR="003A5C4D" w:rsidRDefault="003A5C4D" w:rsidP="003A5C4D">
      <w:pPr>
        <w:tabs>
          <w:tab w:val="left" w:pos="993"/>
        </w:tabs>
        <w:jc w:val="both"/>
        <w:rPr>
          <w:sz w:val="28"/>
          <w:szCs w:val="28"/>
        </w:rPr>
      </w:pPr>
      <w:r w:rsidRPr="004E2A1A">
        <w:rPr>
          <w:sz w:val="28"/>
          <w:szCs w:val="28"/>
        </w:rPr>
        <w:t>%, количество пересечений с существующими коммуникациями и пр.) соответствующие коэффициенты должны быть согласованы с</w:t>
      </w:r>
      <w:r>
        <w:rPr>
          <w:sz w:val="28"/>
          <w:szCs w:val="28"/>
        </w:rPr>
        <w:t xml:space="preserve"> Заказчиком.</w:t>
      </w:r>
    </w:p>
    <w:p w:rsidR="003A5C4D" w:rsidRPr="003A5C4D" w:rsidRDefault="003A5C4D" w:rsidP="003A5C4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5.3.2.4  </w:t>
      </w:r>
      <w:r w:rsidRPr="003A5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5C4D">
        <w:rPr>
          <w:sz w:val="28"/>
          <w:szCs w:val="28"/>
        </w:rPr>
        <w:t xml:space="preserve">При составлении смет на выполнение проектных работ </w:t>
      </w:r>
    </w:p>
    <w:p w:rsidR="003A5C4D" w:rsidRDefault="003A5C4D" w:rsidP="003A5C4D">
      <w:pPr>
        <w:jc w:val="both"/>
        <w:rPr>
          <w:sz w:val="28"/>
          <w:szCs w:val="28"/>
        </w:rPr>
      </w:pPr>
      <w:r w:rsidRPr="00717B3B">
        <w:rPr>
          <w:sz w:val="28"/>
          <w:szCs w:val="28"/>
        </w:rPr>
        <w:t>дополнительно п</w:t>
      </w:r>
      <w:r>
        <w:rPr>
          <w:sz w:val="28"/>
          <w:szCs w:val="28"/>
        </w:rPr>
        <w:t xml:space="preserve">рименяются следующие предельные </w:t>
      </w:r>
      <w:proofErr w:type="spellStart"/>
      <w:r w:rsidRPr="00717B3B">
        <w:rPr>
          <w:sz w:val="28"/>
          <w:szCs w:val="28"/>
        </w:rPr>
        <w:t>ценообразующие</w:t>
      </w:r>
      <w:proofErr w:type="spellEnd"/>
      <w:r w:rsidRPr="00717B3B">
        <w:rPr>
          <w:sz w:val="28"/>
          <w:szCs w:val="28"/>
        </w:rPr>
        <w:t xml:space="preserve"> коэффициенты:</w:t>
      </w:r>
    </w:p>
    <w:p w:rsidR="003A5C4D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C751C">
        <w:rPr>
          <w:sz w:val="28"/>
          <w:szCs w:val="28"/>
        </w:rPr>
        <w:t>проектирование временных сооружений, необходимых для нормальной эксплуатации существующего объекта в период строительства (реконструкции) –</w:t>
      </w:r>
      <w:r>
        <w:rPr>
          <w:sz w:val="28"/>
          <w:szCs w:val="28"/>
        </w:rPr>
        <w:t xml:space="preserve"> 0,4 (ТС), 0,6 (водоснабжение и водоотведение)</w:t>
      </w:r>
      <w:r w:rsidRPr="007C751C">
        <w:rPr>
          <w:sz w:val="28"/>
          <w:szCs w:val="28"/>
        </w:rPr>
        <w:t>;</w:t>
      </w:r>
    </w:p>
    <w:p w:rsidR="003A5C4D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 w:rsidRPr="007C751C">
        <w:rPr>
          <w:sz w:val="28"/>
          <w:szCs w:val="28"/>
        </w:rPr>
        <w:t xml:space="preserve">- </w:t>
      </w:r>
      <w:r w:rsidRPr="00591DF6">
        <w:rPr>
          <w:sz w:val="28"/>
          <w:szCs w:val="28"/>
        </w:rPr>
        <w:t>проектирование тепловых</w:t>
      </w:r>
      <w:r w:rsidRPr="007C751C">
        <w:rPr>
          <w:sz w:val="28"/>
          <w:szCs w:val="28"/>
        </w:rPr>
        <w:t xml:space="preserve"> сетей при глубине заложения сети более 2-х метров–</w:t>
      </w:r>
      <w:r>
        <w:rPr>
          <w:sz w:val="28"/>
          <w:szCs w:val="28"/>
        </w:rPr>
        <w:t xml:space="preserve"> </w:t>
      </w:r>
      <w:r w:rsidRPr="007C751C">
        <w:rPr>
          <w:sz w:val="28"/>
          <w:szCs w:val="28"/>
        </w:rPr>
        <w:t>1,1;</w:t>
      </w:r>
    </w:p>
    <w:p w:rsidR="003A5C4D" w:rsidRPr="004E2A1A" w:rsidRDefault="003A5C4D" w:rsidP="003A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4E2A1A">
        <w:rPr>
          <w:sz w:val="28"/>
          <w:szCs w:val="28"/>
        </w:rPr>
        <w:t xml:space="preserve">проектирование </w:t>
      </w:r>
      <w:proofErr w:type="spellStart"/>
      <w:r w:rsidRPr="004E2A1A">
        <w:rPr>
          <w:sz w:val="28"/>
          <w:szCs w:val="28"/>
        </w:rPr>
        <w:t>бесканальной</w:t>
      </w:r>
      <w:proofErr w:type="spellEnd"/>
      <w:r w:rsidRPr="004E2A1A">
        <w:rPr>
          <w:sz w:val="28"/>
          <w:szCs w:val="28"/>
        </w:rPr>
        <w:t xml:space="preserve"> прокладки сетей – 0,67;</w:t>
      </w:r>
    </w:p>
    <w:p w:rsidR="003A5C4D" w:rsidRPr="004E2A1A" w:rsidRDefault="003A5C4D" w:rsidP="003A5C4D">
      <w:pPr>
        <w:jc w:val="both"/>
        <w:rPr>
          <w:sz w:val="28"/>
          <w:szCs w:val="28"/>
        </w:rPr>
      </w:pPr>
      <w:r w:rsidRPr="004E2A1A">
        <w:rPr>
          <w:sz w:val="28"/>
          <w:szCs w:val="28"/>
        </w:rPr>
        <w:t xml:space="preserve">          -  проектирование прокладки в камере – 0,91;</w:t>
      </w:r>
    </w:p>
    <w:p w:rsidR="003A5C4D" w:rsidRPr="004E2A1A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4E2A1A">
        <w:rPr>
          <w:sz w:val="28"/>
          <w:szCs w:val="28"/>
        </w:rPr>
        <w:t>- проектирование надземной (подвальной) прокладки на опорах высотой до 1,5 метров – 0,57;</w:t>
      </w:r>
    </w:p>
    <w:p w:rsidR="003A5C4D" w:rsidRDefault="003A5C4D" w:rsidP="003A5C4D">
      <w:pPr>
        <w:pStyle w:val="a5"/>
        <w:ind w:left="709"/>
        <w:jc w:val="both"/>
        <w:rPr>
          <w:sz w:val="28"/>
          <w:szCs w:val="28"/>
        </w:rPr>
      </w:pPr>
      <w:r w:rsidRPr="004E2A1A">
        <w:rPr>
          <w:sz w:val="28"/>
          <w:szCs w:val="28"/>
        </w:rPr>
        <w:t xml:space="preserve">- проектирование надземной (подвальной) прокладки на опорах </w:t>
      </w:r>
      <w:r>
        <w:rPr>
          <w:sz w:val="28"/>
          <w:szCs w:val="28"/>
        </w:rPr>
        <w:t>высотой свыше 1,5 метров – 0,63.</w:t>
      </w:r>
    </w:p>
    <w:p w:rsidR="003A5C4D" w:rsidRPr="00D821C7" w:rsidRDefault="003A5C4D" w:rsidP="003A5C4D">
      <w:pPr>
        <w:pStyle w:val="a5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5.3.2.5  </w:t>
      </w:r>
      <w:r w:rsidRPr="00D821C7">
        <w:rPr>
          <w:sz w:val="28"/>
          <w:szCs w:val="28"/>
        </w:rPr>
        <w:t>При</w:t>
      </w:r>
      <w:proofErr w:type="gramEnd"/>
      <w:r w:rsidRPr="00D821C7">
        <w:rPr>
          <w:sz w:val="28"/>
          <w:szCs w:val="28"/>
        </w:rPr>
        <w:t xml:space="preserve"> проектировании узлов учёта тепловой энергии и узлов учёта горячего водоснабжения стоимость работ определять по сборнику «Коммунальные инженерные сети и сооружения» Москва 2012г., табл. 4 либо по </w:t>
      </w:r>
      <w:r w:rsidRPr="00D821C7">
        <w:rPr>
          <w:rFonts w:eastAsiaTheme="minorHAnsi"/>
          <w:sz w:val="28"/>
          <w:szCs w:val="28"/>
          <w:lang w:eastAsia="en-US"/>
        </w:rPr>
        <w:t>Нормативным затратам на работы по подготовке проектной документации для строительства, реконструкции сетей инженерно-технического обеспечения и объектов инфраструктуры</w:t>
      </w:r>
      <w:r w:rsidRPr="00D821C7">
        <w:rPr>
          <w:sz w:val="28"/>
          <w:szCs w:val="28"/>
        </w:rPr>
        <w:t xml:space="preserve"> (п. 40, табл. 3.4).</w:t>
      </w:r>
    </w:p>
    <w:p w:rsidR="003A5C4D" w:rsidRPr="00A857A2" w:rsidRDefault="003A5C4D" w:rsidP="003A5C4D">
      <w:pPr>
        <w:jc w:val="both"/>
        <w:rPr>
          <w:sz w:val="28"/>
          <w:szCs w:val="28"/>
        </w:rPr>
      </w:pPr>
      <w:r w:rsidRPr="00A857A2">
        <w:rPr>
          <w:sz w:val="28"/>
          <w:szCs w:val="28"/>
        </w:rPr>
        <w:lastRenderedPageBreak/>
        <w:t xml:space="preserve">     5.3.2.6 Определять стоимость разработки проектной документации на АСУТП в соответствии с показателями по количеству балов и режимов работ, согласованными с Заказчиком.</w:t>
      </w:r>
    </w:p>
    <w:p w:rsidR="003A5C4D" w:rsidRDefault="003A5C4D" w:rsidP="003A5C4D">
      <w:pPr>
        <w:pStyle w:val="a5"/>
        <w:numPr>
          <w:ilvl w:val="3"/>
          <w:numId w:val="37"/>
        </w:numPr>
        <w:ind w:left="0" w:firstLine="426"/>
        <w:jc w:val="both"/>
        <w:rPr>
          <w:sz w:val="28"/>
          <w:szCs w:val="28"/>
        </w:rPr>
      </w:pPr>
      <w:r w:rsidRPr="003A3964">
        <w:rPr>
          <w:sz w:val="28"/>
          <w:szCs w:val="28"/>
        </w:rPr>
        <w:t>В стоимость проектных работ на этапе составления сметы входит стоимость оплаты по счетам согласующих организаций за выдачу исходных данных и согласование проекта, а также ус</w:t>
      </w:r>
      <w:r>
        <w:rPr>
          <w:sz w:val="28"/>
          <w:szCs w:val="28"/>
        </w:rPr>
        <w:t>луг лицензированных организаций.</w:t>
      </w:r>
    </w:p>
    <w:p w:rsidR="003A5C4D" w:rsidRPr="00D821C7" w:rsidRDefault="003A5C4D" w:rsidP="003A5C4D">
      <w:pPr>
        <w:pStyle w:val="a5"/>
        <w:numPr>
          <w:ilvl w:val="3"/>
          <w:numId w:val="37"/>
        </w:numPr>
        <w:ind w:left="0" w:firstLine="426"/>
        <w:jc w:val="both"/>
        <w:rPr>
          <w:sz w:val="28"/>
          <w:szCs w:val="28"/>
        </w:rPr>
      </w:pPr>
      <w:r w:rsidRPr="00D821C7">
        <w:rPr>
          <w:sz w:val="28"/>
          <w:szCs w:val="28"/>
        </w:rPr>
        <w:t>При выполнении проектных работ, в сокращенном против предусмотренных нормативами разделов и объемов работ, стоимость определяется по ценам на разработку проектной документации с применением понижающего коэффициента (коэффициент относительной стоимости), размер которого устанавливается в соответствии с объёмом выполнения работ в % отношении по каждому разделу проектной документации, исходя из того, что объём работ по каждому из разделов составляет 100%.</w:t>
      </w:r>
    </w:p>
    <w:p w:rsidR="003A5C4D" w:rsidRPr="00DD6429" w:rsidRDefault="003A5C4D" w:rsidP="003A5C4D">
      <w:pPr>
        <w:pStyle w:val="a5"/>
        <w:ind w:left="0" w:firstLine="709"/>
        <w:jc w:val="both"/>
        <w:rPr>
          <w:sz w:val="28"/>
          <w:szCs w:val="28"/>
        </w:rPr>
      </w:pPr>
      <w:r w:rsidRPr="00873A1B">
        <w:rPr>
          <w:sz w:val="28"/>
          <w:szCs w:val="28"/>
        </w:rPr>
        <w:t xml:space="preserve">Определение объёма выполнения работ в % отношении по разделам проектной </w:t>
      </w:r>
      <w:r>
        <w:rPr>
          <w:sz w:val="28"/>
          <w:szCs w:val="28"/>
        </w:rPr>
        <w:t>документации согласовывается с З</w:t>
      </w:r>
      <w:r w:rsidRPr="00873A1B">
        <w:rPr>
          <w:sz w:val="28"/>
          <w:szCs w:val="28"/>
        </w:rPr>
        <w:t>аказчиком.</w:t>
      </w:r>
    </w:p>
    <w:p w:rsidR="003A5C4D" w:rsidRDefault="003A5C4D" w:rsidP="003A5C4D">
      <w:pPr>
        <w:pStyle w:val="a5"/>
        <w:jc w:val="both"/>
        <w:rPr>
          <w:b/>
          <w:bCs/>
          <w:sz w:val="28"/>
          <w:szCs w:val="28"/>
        </w:rPr>
      </w:pPr>
    </w:p>
    <w:p w:rsidR="00EE3792" w:rsidRPr="007C751C" w:rsidRDefault="00EE3792" w:rsidP="00EE3792">
      <w:pPr>
        <w:pStyle w:val="a5"/>
        <w:ind w:left="792"/>
        <w:jc w:val="both"/>
        <w:rPr>
          <w:b/>
          <w:sz w:val="28"/>
          <w:szCs w:val="28"/>
        </w:rPr>
      </w:pPr>
    </w:p>
    <w:p w:rsidR="006E4AA6" w:rsidRDefault="00FB2C50" w:rsidP="003A5C4D">
      <w:pPr>
        <w:pStyle w:val="a3"/>
        <w:numPr>
          <w:ilvl w:val="1"/>
          <w:numId w:val="37"/>
        </w:numPr>
        <w:jc w:val="both"/>
        <w:rPr>
          <w:b/>
          <w:szCs w:val="28"/>
        </w:rPr>
      </w:pPr>
      <w:r>
        <w:rPr>
          <w:b/>
          <w:szCs w:val="28"/>
        </w:rPr>
        <w:t>Определение стоимости авторского надзора</w:t>
      </w:r>
    </w:p>
    <w:p w:rsidR="006E4AA6" w:rsidRDefault="006E4AA6">
      <w:pPr>
        <w:pStyle w:val="a5"/>
        <w:ind w:left="792"/>
        <w:jc w:val="both"/>
        <w:rPr>
          <w:b/>
          <w:sz w:val="28"/>
          <w:szCs w:val="28"/>
        </w:rPr>
      </w:pPr>
    </w:p>
    <w:p w:rsidR="006E4AA6" w:rsidRPr="00A62BCC" w:rsidRDefault="003A5C4D" w:rsidP="003A5C4D">
      <w:pPr>
        <w:pStyle w:val="a5"/>
        <w:ind w:left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5.4.1.</w:t>
      </w:r>
      <w:r>
        <w:rPr>
          <w:sz w:val="28"/>
          <w:szCs w:val="28"/>
        </w:rPr>
        <w:tab/>
      </w:r>
      <w:r w:rsidR="00FB2C50" w:rsidRPr="00FD60D6">
        <w:rPr>
          <w:sz w:val="28"/>
          <w:szCs w:val="28"/>
        </w:rPr>
        <w:t xml:space="preserve">Затраты на осуществление авторского надзора определяются условиями </w:t>
      </w:r>
      <w:r w:rsidR="00CB0B44">
        <w:rPr>
          <w:sz w:val="28"/>
          <w:szCs w:val="28"/>
        </w:rPr>
        <w:t>договора (к</w:t>
      </w:r>
      <w:r w:rsidR="007C031C">
        <w:rPr>
          <w:sz w:val="28"/>
          <w:szCs w:val="28"/>
        </w:rPr>
        <w:t>онтракта</w:t>
      </w:r>
      <w:r w:rsidR="00CB0B44">
        <w:rPr>
          <w:sz w:val="28"/>
          <w:szCs w:val="28"/>
        </w:rPr>
        <w:t>)</w:t>
      </w:r>
      <w:r w:rsidR="007C031C">
        <w:rPr>
          <w:sz w:val="28"/>
          <w:szCs w:val="28"/>
        </w:rPr>
        <w:t xml:space="preserve"> </w:t>
      </w:r>
      <w:r w:rsidR="00FB2C50" w:rsidRPr="00FD60D6">
        <w:rPr>
          <w:sz w:val="28"/>
          <w:szCs w:val="28"/>
        </w:rPr>
        <w:t xml:space="preserve">и включаются в смету в соответствии с </w:t>
      </w:r>
      <w:r w:rsidR="00CB0B44" w:rsidRPr="009C20F5">
        <w:rPr>
          <w:sz w:val="28"/>
          <w:szCs w:val="28"/>
        </w:rPr>
        <w:t>п.179 Методики</w:t>
      </w:r>
      <w:r w:rsidR="009501F5">
        <w:rPr>
          <w:strike/>
          <w:sz w:val="28"/>
          <w:szCs w:val="28"/>
        </w:rPr>
        <w:t>.</w:t>
      </w:r>
    </w:p>
    <w:p w:rsidR="00F347F3" w:rsidRPr="007C751C" w:rsidRDefault="00F347F3" w:rsidP="00F347F3">
      <w:pPr>
        <w:pStyle w:val="a5"/>
        <w:ind w:left="360"/>
        <w:jc w:val="both"/>
        <w:rPr>
          <w:sz w:val="28"/>
          <w:szCs w:val="28"/>
        </w:rPr>
      </w:pPr>
    </w:p>
    <w:p w:rsidR="006E4AA6" w:rsidRDefault="00326875" w:rsidP="005703F1">
      <w:pPr>
        <w:pStyle w:val="a3"/>
        <w:numPr>
          <w:ilvl w:val="0"/>
          <w:numId w:val="36"/>
        </w:numPr>
        <w:jc w:val="both"/>
        <w:rPr>
          <w:b/>
          <w:szCs w:val="28"/>
        </w:rPr>
      </w:pPr>
      <w:r w:rsidRPr="00326875">
        <w:rPr>
          <w:b/>
          <w:szCs w:val="28"/>
        </w:rPr>
        <w:t>Порядок согласования и утверждения сметной документации с Заказчиком</w:t>
      </w:r>
    </w:p>
    <w:p w:rsidR="00EB53DD" w:rsidRPr="007C751C" w:rsidRDefault="00EB53DD" w:rsidP="00EB53DD">
      <w:pPr>
        <w:pStyle w:val="a5"/>
        <w:ind w:left="360"/>
        <w:jc w:val="both"/>
        <w:rPr>
          <w:b/>
          <w:sz w:val="28"/>
          <w:szCs w:val="28"/>
        </w:rPr>
      </w:pPr>
    </w:p>
    <w:p w:rsidR="00CE6B98" w:rsidRPr="003A5C4D" w:rsidRDefault="003A5C4D" w:rsidP="003A5C4D">
      <w:pPr>
        <w:ind w:lef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="00D871B1" w:rsidRPr="003A5C4D">
        <w:rPr>
          <w:b/>
          <w:sz w:val="28"/>
          <w:szCs w:val="28"/>
        </w:rPr>
        <w:t xml:space="preserve"> </w:t>
      </w:r>
      <w:r w:rsidR="00CE6B98" w:rsidRPr="003A5C4D">
        <w:rPr>
          <w:b/>
          <w:sz w:val="28"/>
          <w:szCs w:val="28"/>
        </w:rPr>
        <w:t>Требования к оформлению сметной документации</w:t>
      </w:r>
    </w:p>
    <w:p w:rsidR="00506E93" w:rsidRPr="007C751C" w:rsidRDefault="00506E93" w:rsidP="00506E93">
      <w:pPr>
        <w:pStyle w:val="a5"/>
        <w:ind w:left="360"/>
        <w:jc w:val="both"/>
        <w:rPr>
          <w:b/>
          <w:sz w:val="28"/>
          <w:szCs w:val="28"/>
        </w:rPr>
      </w:pPr>
    </w:p>
    <w:p w:rsidR="00156545" w:rsidRPr="008339AB" w:rsidRDefault="003A5C4D" w:rsidP="008339AB">
      <w:pPr>
        <w:jc w:val="both"/>
        <w:rPr>
          <w:b/>
          <w:sz w:val="28"/>
          <w:szCs w:val="28"/>
        </w:rPr>
      </w:pPr>
      <w:r w:rsidRPr="008339AB">
        <w:rPr>
          <w:sz w:val="28"/>
          <w:szCs w:val="28"/>
        </w:rPr>
        <w:t xml:space="preserve">6.1.1. </w:t>
      </w:r>
      <w:r w:rsidR="00156545" w:rsidRPr="008339AB">
        <w:rPr>
          <w:sz w:val="28"/>
          <w:szCs w:val="28"/>
        </w:rPr>
        <w:t xml:space="preserve">Сметная документация должна соответствовать требованиям действующей нормативно-методической документации по ценообразованию в строительстве, рекомендованных к применению </w:t>
      </w:r>
      <w:r w:rsidR="00D91CA6" w:rsidRPr="008339AB">
        <w:rPr>
          <w:sz w:val="28"/>
          <w:szCs w:val="28"/>
        </w:rPr>
        <w:t xml:space="preserve">Минстрой </w:t>
      </w:r>
      <w:r w:rsidR="00327895" w:rsidRPr="008339AB">
        <w:rPr>
          <w:sz w:val="28"/>
          <w:szCs w:val="28"/>
        </w:rPr>
        <w:t>России</w:t>
      </w:r>
      <w:r w:rsidR="00156545" w:rsidRPr="008339AB">
        <w:rPr>
          <w:sz w:val="28"/>
          <w:szCs w:val="28"/>
        </w:rPr>
        <w:t>;</w:t>
      </w:r>
    </w:p>
    <w:p w:rsidR="00CE6B98" w:rsidRPr="008339AB" w:rsidRDefault="008339AB" w:rsidP="008339AB">
      <w:pPr>
        <w:pStyle w:val="a5"/>
        <w:numPr>
          <w:ilvl w:val="2"/>
          <w:numId w:val="39"/>
        </w:numPr>
        <w:rPr>
          <w:b/>
          <w:sz w:val="28"/>
          <w:szCs w:val="28"/>
        </w:rPr>
      </w:pPr>
      <w:r w:rsidRPr="008339AB">
        <w:rPr>
          <w:sz w:val="28"/>
          <w:szCs w:val="28"/>
        </w:rPr>
        <w:t xml:space="preserve"> </w:t>
      </w:r>
      <w:r w:rsidR="00156545" w:rsidRPr="008339AB">
        <w:rPr>
          <w:sz w:val="28"/>
          <w:szCs w:val="28"/>
        </w:rPr>
        <w:t>Сметная документация заполняется по форме приложени</w:t>
      </w:r>
      <w:r w:rsidR="00CB0B44" w:rsidRPr="008339AB">
        <w:rPr>
          <w:sz w:val="28"/>
          <w:szCs w:val="28"/>
        </w:rPr>
        <w:t>й</w:t>
      </w:r>
      <w:r w:rsidR="00156545" w:rsidRPr="008339AB">
        <w:rPr>
          <w:sz w:val="28"/>
          <w:szCs w:val="28"/>
        </w:rPr>
        <w:t xml:space="preserve"> №</w:t>
      </w:r>
      <w:r w:rsidR="003A5C4D" w:rsidRPr="008339AB">
        <w:rPr>
          <w:sz w:val="28"/>
          <w:szCs w:val="28"/>
        </w:rPr>
        <w:t>2-</w:t>
      </w:r>
      <w:r w:rsidR="00CB0B44" w:rsidRPr="008339AB">
        <w:rPr>
          <w:sz w:val="28"/>
          <w:szCs w:val="28"/>
        </w:rPr>
        <w:t>7 Методики</w:t>
      </w:r>
      <w:r w:rsidR="00156545" w:rsidRPr="008339AB">
        <w:rPr>
          <w:sz w:val="28"/>
          <w:szCs w:val="28"/>
        </w:rPr>
        <w:t>;</w:t>
      </w:r>
    </w:p>
    <w:p w:rsidR="001D2975" w:rsidRPr="007C751C" w:rsidRDefault="003A5C4D" w:rsidP="008339AB">
      <w:pPr>
        <w:pStyle w:val="a3"/>
        <w:jc w:val="both"/>
        <w:rPr>
          <w:szCs w:val="28"/>
        </w:rPr>
      </w:pPr>
      <w:r>
        <w:rPr>
          <w:szCs w:val="28"/>
        </w:rPr>
        <w:t>6.1.3.</w:t>
      </w:r>
      <w:r w:rsidR="008339AB">
        <w:rPr>
          <w:szCs w:val="28"/>
        </w:rPr>
        <w:t xml:space="preserve"> </w:t>
      </w:r>
      <w:r w:rsidR="00CE6B98" w:rsidRPr="007C751C">
        <w:rPr>
          <w:szCs w:val="28"/>
        </w:rPr>
        <w:t>Ведомость объ</w:t>
      </w:r>
      <w:r w:rsidR="00CB0B44">
        <w:rPr>
          <w:szCs w:val="28"/>
        </w:rPr>
        <w:t>ё</w:t>
      </w:r>
      <w:r w:rsidR="00CE6B98" w:rsidRPr="007C751C">
        <w:rPr>
          <w:szCs w:val="28"/>
        </w:rPr>
        <w:t>мов работ должна включать в себя полный (исчерпывающий) перечень работ</w:t>
      </w:r>
      <w:r w:rsidR="001D2975" w:rsidRPr="007C751C">
        <w:rPr>
          <w:szCs w:val="28"/>
        </w:rPr>
        <w:t xml:space="preserve"> в рамках Технического задания</w:t>
      </w:r>
      <w:r w:rsidR="00CE6B98" w:rsidRPr="007C751C">
        <w:rPr>
          <w:szCs w:val="28"/>
        </w:rPr>
        <w:t>, за</w:t>
      </w:r>
      <w:r w:rsidR="00081F3D">
        <w:rPr>
          <w:szCs w:val="28"/>
        </w:rPr>
        <w:t>явленный в сме</w:t>
      </w:r>
      <w:r w:rsidR="00A807C4">
        <w:rPr>
          <w:szCs w:val="28"/>
        </w:rPr>
        <w:t>тной документации и утверждена</w:t>
      </w:r>
      <w:r w:rsidR="00081F3D">
        <w:rPr>
          <w:szCs w:val="28"/>
        </w:rPr>
        <w:t xml:space="preserve"> Заказчиком</w:t>
      </w:r>
      <w:r w:rsidR="00CE6B98" w:rsidRPr="007C751C">
        <w:rPr>
          <w:szCs w:val="28"/>
        </w:rPr>
        <w:t>. Перечень работ должен быть ранжирован в соответствии с технологической последовательностью выполнения работ, с указанием применения способов работ (ручной, механизиро</w:t>
      </w:r>
      <w:r w:rsidR="001D2975" w:rsidRPr="007C751C">
        <w:rPr>
          <w:szCs w:val="28"/>
        </w:rPr>
        <w:t>ванный, работа с лесов и т.д.);</w:t>
      </w:r>
    </w:p>
    <w:p w:rsidR="001D2975" w:rsidRPr="007C751C" w:rsidRDefault="008339AB" w:rsidP="008339AB">
      <w:pPr>
        <w:pStyle w:val="a3"/>
        <w:jc w:val="both"/>
        <w:rPr>
          <w:szCs w:val="28"/>
        </w:rPr>
      </w:pPr>
      <w:r>
        <w:rPr>
          <w:szCs w:val="28"/>
        </w:rPr>
        <w:t xml:space="preserve"> 6.1.4. </w:t>
      </w:r>
      <w:r w:rsidR="00CE6B98" w:rsidRPr="007C751C">
        <w:rPr>
          <w:szCs w:val="28"/>
        </w:rPr>
        <w:t xml:space="preserve">На каждый вид работ (общестроительные, </w:t>
      </w:r>
      <w:proofErr w:type="gramStart"/>
      <w:r w:rsidR="00CE6B98" w:rsidRPr="007C751C">
        <w:rPr>
          <w:szCs w:val="28"/>
        </w:rPr>
        <w:t xml:space="preserve">электромонтажные, </w:t>
      </w:r>
      <w:r>
        <w:rPr>
          <w:szCs w:val="28"/>
        </w:rPr>
        <w:t xml:space="preserve">  </w:t>
      </w:r>
      <w:proofErr w:type="gramEnd"/>
      <w:r w:rsidR="00CE6B98" w:rsidRPr="007C751C">
        <w:rPr>
          <w:szCs w:val="28"/>
        </w:rPr>
        <w:t>сантехнические, видеонаблюдение и т.</w:t>
      </w:r>
      <w:r w:rsidR="00081F3D">
        <w:rPr>
          <w:szCs w:val="28"/>
        </w:rPr>
        <w:t>д.) составляется соответствующий работам локальный сметный расчет</w:t>
      </w:r>
      <w:r w:rsidR="00CE6B98" w:rsidRPr="007C751C">
        <w:rPr>
          <w:szCs w:val="28"/>
        </w:rPr>
        <w:t xml:space="preserve"> </w:t>
      </w:r>
      <w:r w:rsidR="00081F3D">
        <w:rPr>
          <w:szCs w:val="28"/>
        </w:rPr>
        <w:t>(</w:t>
      </w:r>
      <w:r w:rsidR="00CE6B98" w:rsidRPr="007C751C">
        <w:rPr>
          <w:szCs w:val="28"/>
        </w:rPr>
        <w:t>смета</w:t>
      </w:r>
      <w:r w:rsidR="00081F3D">
        <w:rPr>
          <w:szCs w:val="28"/>
        </w:rPr>
        <w:t>)</w:t>
      </w:r>
      <w:r w:rsidR="00CE6B98" w:rsidRPr="007C751C">
        <w:rPr>
          <w:szCs w:val="28"/>
        </w:rPr>
        <w:t xml:space="preserve">. В </w:t>
      </w:r>
      <w:r w:rsidR="00081F3D">
        <w:rPr>
          <w:szCs w:val="28"/>
        </w:rPr>
        <w:t>локальном сметном расчете (</w:t>
      </w:r>
      <w:r w:rsidR="00CE6B98" w:rsidRPr="007C751C">
        <w:rPr>
          <w:szCs w:val="28"/>
        </w:rPr>
        <w:t>смете</w:t>
      </w:r>
      <w:r w:rsidR="00081F3D">
        <w:rPr>
          <w:szCs w:val="28"/>
        </w:rPr>
        <w:t>)</w:t>
      </w:r>
      <w:r w:rsidR="00CE6B98" w:rsidRPr="007C751C">
        <w:rPr>
          <w:szCs w:val="28"/>
        </w:rPr>
        <w:t xml:space="preserve"> необходимо выделять отдельными разделами следующие виды работ: демонтаж, монтаж, с подведением итогов по каждому разделу. По итогам </w:t>
      </w:r>
      <w:r w:rsidR="00CE6B98" w:rsidRPr="007C751C">
        <w:rPr>
          <w:szCs w:val="28"/>
        </w:rPr>
        <w:lastRenderedPageBreak/>
        <w:t>локальных смет</w:t>
      </w:r>
      <w:r w:rsidR="00E1631D">
        <w:rPr>
          <w:szCs w:val="28"/>
        </w:rPr>
        <w:t>ных расчетов (смет)</w:t>
      </w:r>
      <w:r w:rsidR="00CE6B98" w:rsidRPr="007C751C">
        <w:rPr>
          <w:szCs w:val="28"/>
        </w:rPr>
        <w:t xml:space="preserve"> формируется Объектная смета или сводный сметный расч</w:t>
      </w:r>
      <w:r w:rsidR="00CB0B44">
        <w:rPr>
          <w:szCs w:val="28"/>
        </w:rPr>
        <w:t>ё</w:t>
      </w:r>
      <w:r w:rsidR="00CE6B98" w:rsidRPr="007C751C">
        <w:rPr>
          <w:szCs w:val="28"/>
        </w:rPr>
        <w:t>т</w:t>
      </w:r>
      <w:r w:rsidR="001D2975" w:rsidRPr="007C751C">
        <w:rPr>
          <w:szCs w:val="28"/>
        </w:rPr>
        <w:t>;</w:t>
      </w:r>
    </w:p>
    <w:p w:rsidR="001D2975" w:rsidRPr="007C751C" w:rsidRDefault="008339AB" w:rsidP="008339AB">
      <w:pPr>
        <w:pStyle w:val="a3"/>
        <w:jc w:val="both"/>
        <w:rPr>
          <w:szCs w:val="28"/>
        </w:rPr>
      </w:pPr>
      <w:r>
        <w:rPr>
          <w:szCs w:val="28"/>
        </w:rPr>
        <w:t xml:space="preserve">6.1.5. </w:t>
      </w:r>
      <w:r w:rsidR="00E1631D">
        <w:rPr>
          <w:szCs w:val="28"/>
        </w:rPr>
        <w:t>Локальный сметный расчет</w:t>
      </w:r>
      <w:r w:rsidR="00CE6B98" w:rsidRPr="007C751C">
        <w:rPr>
          <w:szCs w:val="28"/>
        </w:rPr>
        <w:t xml:space="preserve"> </w:t>
      </w:r>
      <w:r w:rsidR="00E1631D">
        <w:rPr>
          <w:szCs w:val="28"/>
        </w:rPr>
        <w:t>(</w:t>
      </w:r>
      <w:r w:rsidR="00CE6B98" w:rsidRPr="007C751C">
        <w:rPr>
          <w:szCs w:val="28"/>
        </w:rPr>
        <w:t>смета</w:t>
      </w:r>
      <w:r w:rsidR="00E1631D">
        <w:rPr>
          <w:szCs w:val="28"/>
        </w:rPr>
        <w:t>) должен быть подписан</w:t>
      </w:r>
      <w:r w:rsidR="00CE6B98" w:rsidRPr="007C751C">
        <w:rPr>
          <w:szCs w:val="28"/>
        </w:rPr>
        <w:t xml:space="preserve"> представителями Подрядчика</w:t>
      </w:r>
      <w:r w:rsidR="0046752B">
        <w:rPr>
          <w:szCs w:val="28"/>
        </w:rPr>
        <w:t xml:space="preserve"> </w:t>
      </w:r>
      <w:r w:rsidR="007E1211">
        <w:rPr>
          <w:szCs w:val="28"/>
        </w:rPr>
        <w:t xml:space="preserve">и Проектировщика </w:t>
      </w:r>
      <w:r w:rsidR="0046752B" w:rsidRPr="007E1211">
        <w:rPr>
          <w:szCs w:val="28"/>
        </w:rPr>
        <w:t>(при необходимости)</w:t>
      </w:r>
      <w:r w:rsidR="00CE6B98" w:rsidRPr="007C751C">
        <w:rPr>
          <w:szCs w:val="28"/>
        </w:rPr>
        <w:t xml:space="preserve">, ответственными за составление и проверку </w:t>
      </w:r>
      <w:r w:rsidR="00E1631D">
        <w:rPr>
          <w:szCs w:val="28"/>
        </w:rPr>
        <w:t>локальных сметных расчетов (</w:t>
      </w:r>
      <w:r w:rsidR="00CE6B98" w:rsidRPr="007C751C">
        <w:rPr>
          <w:szCs w:val="28"/>
        </w:rPr>
        <w:t>смет</w:t>
      </w:r>
      <w:r w:rsidR="00E1631D">
        <w:rPr>
          <w:szCs w:val="28"/>
        </w:rPr>
        <w:t>)</w:t>
      </w:r>
      <w:r w:rsidR="00CE6B98" w:rsidRPr="007C751C">
        <w:rPr>
          <w:szCs w:val="28"/>
        </w:rPr>
        <w:t>, с полной расшифровкой подписи</w:t>
      </w:r>
      <w:r w:rsidR="001D2975" w:rsidRPr="007C751C">
        <w:rPr>
          <w:szCs w:val="28"/>
        </w:rPr>
        <w:t xml:space="preserve"> с указанием Ф.И.О.;</w:t>
      </w:r>
    </w:p>
    <w:p w:rsidR="001C6EE9" w:rsidRPr="009C20F5" w:rsidRDefault="008339AB" w:rsidP="008339AB">
      <w:pPr>
        <w:pStyle w:val="a3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6.1.6 </w:t>
      </w:r>
      <w:r>
        <w:rPr>
          <w:rFonts w:eastAsiaTheme="minorHAnsi"/>
          <w:szCs w:val="28"/>
          <w:lang w:eastAsia="en-US"/>
        </w:rPr>
        <w:tab/>
      </w:r>
      <w:r w:rsidR="001C6EE9" w:rsidRPr="009C20F5">
        <w:rPr>
          <w:rFonts w:eastAsiaTheme="minorHAnsi"/>
          <w:szCs w:val="28"/>
          <w:lang w:eastAsia="en-US"/>
        </w:rPr>
        <w:t xml:space="preserve">Результаты вычислений (построчные) и итоговые данные </w:t>
      </w:r>
      <w:r w:rsidR="00605FD4">
        <w:rPr>
          <w:rFonts w:eastAsiaTheme="minorHAnsi"/>
          <w:szCs w:val="28"/>
          <w:lang w:eastAsia="en-US"/>
        </w:rPr>
        <w:t xml:space="preserve">указываются </w:t>
      </w:r>
      <w:r w:rsidR="001C6EE9" w:rsidRPr="009C20F5">
        <w:rPr>
          <w:rFonts w:eastAsiaTheme="minorHAnsi"/>
          <w:szCs w:val="28"/>
          <w:lang w:eastAsia="en-US"/>
        </w:rPr>
        <w:t xml:space="preserve">в локальных сметных расчётах (сметах), </w:t>
      </w:r>
      <w:r w:rsidR="00605FD4">
        <w:rPr>
          <w:rFonts w:eastAsiaTheme="minorHAnsi"/>
          <w:szCs w:val="28"/>
          <w:lang w:eastAsia="en-US"/>
        </w:rPr>
        <w:t>в</w:t>
      </w:r>
      <w:r w:rsidR="001C6EE9" w:rsidRPr="009C20F5">
        <w:rPr>
          <w:rFonts w:eastAsiaTheme="minorHAnsi"/>
          <w:szCs w:val="28"/>
          <w:lang w:eastAsia="en-US"/>
        </w:rPr>
        <w:t xml:space="preserve"> сметных расч</w:t>
      </w:r>
      <w:r w:rsidR="00605FD4">
        <w:rPr>
          <w:rFonts w:eastAsiaTheme="minorHAnsi"/>
          <w:szCs w:val="28"/>
          <w:lang w:eastAsia="en-US"/>
        </w:rPr>
        <w:t xml:space="preserve">ётах на отдельные виды затрат </w:t>
      </w:r>
      <w:r w:rsidR="001C6EE9" w:rsidRPr="009C20F5">
        <w:rPr>
          <w:rFonts w:eastAsiaTheme="minorHAnsi"/>
          <w:szCs w:val="28"/>
          <w:lang w:eastAsia="en-US"/>
        </w:rPr>
        <w:t xml:space="preserve">в рублях с округлением до </w:t>
      </w:r>
      <w:r w:rsidR="00605FD4">
        <w:rPr>
          <w:rFonts w:eastAsiaTheme="minorHAnsi"/>
          <w:szCs w:val="28"/>
          <w:lang w:eastAsia="en-US"/>
        </w:rPr>
        <w:t>двух знаков после запятой (до копеек)</w:t>
      </w:r>
      <w:r w:rsidR="001C6EE9" w:rsidRPr="009C20F5">
        <w:rPr>
          <w:rFonts w:eastAsiaTheme="minorHAnsi"/>
          <w:szCs w:val="28"/>
          <w:lang w:eastAsia="en-US"/>
        </w:rPr>
        <w:t>, в объектных сметных расчётах (сметах), сводном сметном расчёте стоимости строительства и сводке затрат - в тысячах рублей с округлени</w:t>
      </w:r>
      <w:r w:rsidR="00605FD4">
        <w:rPr>
          <w:rFonts w:eastAsiaTheme="minorHAnsi"/>
          <w:szCs w:val="28"/>
          <w:lang w:eastAsia="en-US"/>
        </w:rPr>
        <w:t>ем до двух знаков после запятой.</w:t>
      </w:r>
    </w:p>
    <w:p w:rsidR="00CE6B98" w:rsidRPr="007C751C" w:rsidRDefault="008339AB" w:rsidP="008339AB">
      <w:pPr>
        <w:pStyle w:val="a3"/>
        <w:jc w:val="both"/>
        <w:rPr>
          <w:szCs w:val="28"/>
        </w:rPr>
      </w:pPr>
      <w:r>
        <w:rPr>
          <w:szCs w:val="28"/>
        </w:rPr>
        <w:t>6.1.7</w:t>
      </w:r>
      <w:r>
        <w:rPr>
          <w:szCs w:val="28"/>
        </w:rPr>
        <w:tab/>
      </w:r>
      <w:r w:rsidR="00CE6B98" w:rsidRPr="007C751C">
        <w:rPr>
          <w:szCs w:val="28"/>
        </w:rPr>
        <w:t>Сметная документация должна быть заполнена четко, ясно, разборчиво, без исправлений и математических ошибок.</w:t>
      </w:r>
    </w:p>
    <w:p w:rsidR="00CE6B98" w:rsidRDefault="00CE6B98" w:rsidP="00CE6B98">
      <w:pPr>
        <w:pStyle w:val="a5"/>
        <w:ind w:left="360"/>
        <w:jc w:val="both"/>
        <w:rPr>
          <w:b/>
          <w:sz w:val="28"/>
          <w:szCs w:val="28"/>
        </w:rPr>
      </w:pPr>
    </w:p>
    <w:p w:rsidR="00506E93" w:rsidRPr="008339AB" w:rsidRDefault="00506E93" w:rsidP="008339AB">
      <w:pPr>
        <w:pStyle w:val="a5"/>
        <w:numPr>
          <w:ilvl w:val="1"/>
          <w:numId w:val="39"/>
        </w:numPr>
        <w:jc w:val="both"/>
        <w:rPr>
          <w:b/>
          <w:sz w:val="28"/>
          <w:szCs w:val="28"/>
        </w:rPr>
      </w:pPr>
      <w:r w:rsidRPr="008339AB">
        <w:rPr>
          <w:b/>
          <w:sz w:val="28"/>
          <w:szCs w:val="28"/>
        </w:rPr>
        <w:t>Порядок согласования и утверждения сметной документации</w:t>
      </w:r>
    </w:p>
    <w:p w:rsidR="00506E93" w:rsidRPr="007C751C" w:rsidRDefault="00506E93" w:rsidP="00506E93">
      <w:pPr>
        <w:jc w:val="both"/>
        <w:rPr>
          <w:b/>
          <w:sz w:val="28"/>
          <w:szCs w:val="28"/>
        </w:rPr>
      </w:pPr>
    </w:p>
    <w:p w:rsidR="00EF46F6" w:rsidRPr="0090705A" w:rsidRDefault="008339AB" w:rsidP="00EF46F6">
      <w:pPr>
        <w:pStyle w:val="a3"/>
        <w:ind w:firstLine="600"/>
        <w:jc w:val="both"/>
        <w:rPr>
          <w:color w:val="000000" w:themeColor="text1"/>
          <w:szCs w:val="28"/>
        </w:rPr>
      </w:pPr>
      <w:r>
        <w:rPr>
          <w:szCs w:val="28"/>
        </w:rPr>
        <w:t xml:space="preserve">6.2.1 </w:t>
      </w:r>
      <w:r w:rsidR="00D871B1" w:rsidRPr="007C751C">
        <w:rPr>
          <w:szCs w:val="28"/>
        </w:rPr>
        <w:t>Подря</w:t>
      </w:r>
      <w:r w:rsidR="00CE6B98" w:rsidRPr="007C751C">
        <w:rPr>
          <w:szCs w:val="28"/>
        </w:rPr>
        <w:t xml:space="preserve">дчик </w:t>
      </w:r>
      <w:r w:rsidR="00156545" w:rsidRPr="007C751C">
        <w:rPr>
          <w:szCs w:val="28"/>
        </w:rPr>
        <w:t xml:space="preserve">официальным письмом </w:t>
      </w:r>
      <w:r w:rsidR="00CE6B98" w:rsidRPr="007C751C">
        <w:rPr>
          <w:szCs w:val="28"/>
        </w:rPr>
        <w:t xml:space="preserve">направляет в адрес Заказчика </w:t>
      </w:r>
      <w:r w:rsidR="00156545" w:rsidRPr="007C751C">
        <w:rPr>
          <w:szCs w:val="28"/>
        </w:rPr>
        <w:t xml:space="preserve">для проверки, согласования и утверждения </w:t>
      </w:r>
      <w:r w:rsidR="00CE6B98" w:rsidRPr="007C751C">
        <w:rPr>
          <w:szCs w:val="28"/>
        </w:rPr>
        <w:t>н</w:t>
      </w:r>
      <w:r w:rsidR="00EB53DD" w:rsidRPr="007C751C">
        <w:rPr>
          <w:szCs w:val="28"/>
        </w:rPr>
        <w:t>адлежащ</w:t>
      </w:r>
      <w:r w:rsidR="00CE6B98" w:rsidRPr="007C751C">
        <w:rPr>
          <w:szCs w:val="28"/>
        </w:rPr>
        <w:t>е</w:t>
      </w:r>
      <w:r w:rsidR="00EB53DD" w:rsidRPr="007C751C">
        <w:rPr>
          <w:szCs w:val="28"/>
        </w:rPr>
        <w:t xml:space="preserve"> оформленн</w:t>
      </w:r>
      <w:r w:rsidR="00CE6B98" w:rsidRPr="007C751C">
        <w:rPr>
          <w:szCs w:val="28"/>
        </w:rPr>
        <w:t>ую</w:t>
      </w:r>
      <w:r w:rsidR="00EB53DD" w:rsidRPr="007C751C">
        <w:rPr>
          <w:szCs w:val="28"/>
        </w:rPr>
        <w:t xml:space="preserve"> сметн</w:t>
      </w:r>
      <w:r w:rsidR="00CE6B98" w:rsidRPr="007C751C">
        <w:rPr>
          <w:szCs w:val="28"/>
        </w:rPr>
        <w:t>ую</w:t>
      </w:r>
      <w:r w:rsidR="00EB53DD" w:rsidRPr="007C751C">
        <w:rPr>
          <w:szCs w:val="28"/>
        </w:rPr>
        <w:t xml:space="preserve"> документаци</w:t>
      </w:r>
      <w:r w:rsidR="00CE6B98" w:rsidRPr="007C751C">
        <w:rPr>
          <w:szCs w:val="28"/>
        </w:rPr>
        <w:t>ю</w:t>
      </w:r>
      <w:r w:rsidR="0091286A">
        <w:rPr>
          <w:szCs w:val="28"/>
        </w:rPr>
        <w:t xml:space="preserve">, </w:t>
      </w:r>
      <w:r w:rsidR="0091286A" w:rsidRPr="0090705A">
        <w:rPr>
          <w:color w:val="000000" w:themeColor="text1"/>
          <w:szCs w:val="28"/>
        </w:rPr>
        <w:t>с о</w:t>
      </w:r>
      <w:r w:rsidR="00326875" w:rsidRPr="0090705A">
        <w:rPr>
          <w:color w:val="000000" w:themeColor="text1"/>
          <w:szCs w:val="28"/>
        </w:rPr>
        <w:t>бязательн</w:t>
      </w:r>
      <w:r w:rsidR="0091286A" w:rsidRPr="0090705A">
        <w:rPr>
          <w:color w:val="000000" w:themeColor="text1"/>
          <w:szCs w:val="28"/>
        </w:rPr>
        <w:t>ым</w:t>
      </w:r>
      <w:r w:rsidR="00326875" w:rsidRPr="0090705A">
        <w:rPr>
          <w:color w:val="000000" w:themeColor="text1"/>
          <w:szCs w:val="28"/>
        </w:rPr>
        <w:t xml:space="preserve"> </w:t>
      </w:r>
      <w:r w:rsidR="00EF46F6" w:rsidRPr="0090705A">
        <w:rPr>
          <w:color w:val="000000" w:themeColor="text1"/>
          <w:szCs w:val="28"/>
        </w:rPr>
        <w:t>предоставлением следующих документов для размещения на электронный ресурс Общества:</w:t>
      </w:r>
    </w:p>
    <w:p w:rsidR="00EF46F6" w:rsidRPr="0090705A" w:rsidRDefault="00EF46F6" w:rsidP="00EF46F6">
      <w:pPr>
        <w:pStyle w:val="a3"/>
        <w:ind w:firstLine="600"/>
        <w:jc w:val="both"/>
        <w:rPr>
          <w:color w:val="000000" w:themeColor="text1"/>
          <w:szCs w:val="28"/>
        </w:rPr>
      </w:pPr>
    </w:p>
    <w:p w:rsidR="00BB78A8" w:rsidRPr="00BB78A8" w:rsidRDefault="00EF46F6" w:rsidP="00EF46F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-    </w:t>
      </w:r>
      <w:r w:rsidR="00BB78A8">
        <w:rPr>
          <w:szCs w:val="28"/>
        </w:rPr>
        <w:t xml:space="preserve"> </w:t>
      </w:r>
      <w:r w:rsidR="00BB78A8" w:rsidRPr="00BB78A8">
        <w:rPr>
          <w:szCs w:val="28"/>
        </w:rPr>
        <w:t>утверждё</w:t>
      </w:r>
      <w:r w:rsidR="00BB78A8">
        <w:rPr>
          <w:szCs w:val="28"/>
        </w:rPr>
        <w:t>нной ведомости</w:t>
      </w:r>
      <w:r w:rsidR="00BB78A8" w:rsidRPr="00BB78A8">
        <w:rPr>
          <w:szCs w:val="28"/>
        </w:rPr>
        <w:t xml:space="preserve"> объёмов работ;</w:t>
      </w:r>
    </w:p>
    <w:p w:rsidR="00BB78A8" w:rsidRPr="00BB78A8" w:rsidRDefault="009B1FEB" w:rsidP="00BB78A8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66D7" w:rsidRPr="001766D7">
        <w:rPr>
          <w:sz w:val="28"/>
          <w:szCs w:val="28"/>
        </w:rPr>
        <w:t xml:space="preserve">бщих </w:t>
      </w:r>
      <w:r w:rsidR="00323C83" w:rsidRPr="001766D7">
        <w:rPr>
          <w:sz w:val="28"/>
          <w:szCs w:val="28"/>
        </w:rPr>
        <w:t>спецификаций по каждому разделу п</w:t>
      </w:r>
      <w:r w:rsidR="00BB78A8">
        <w:rPr>
          <w:sz w:val="28"/>
          <w:szCs w:val="28"/>
        </w:rPr>
        <w:t>роектной и рабочей документации</w:t>
      </w:r>
      <w:r w:rsidR="00D74726" w:rsidRPr="00D74726">
        <w:rPr>
          <w:sz w:val="28"/>
          <w:szCs w:val="28"/>
        </w:rPr>
        <w:t xml:space="preserve"> </w:t>
      </w:r>
      <w:r w:rsidR="00D74726" w:rsidRPr="00431491">
        <w:rPr>
          <w:sz w:val="28"/>
          <w:szCs w:val="28"/>
        </w:rPr>
        <w:t>на материал</w:t>
      </w:r>
      <w:r w:rsidR="00D74726">
        <w:rPr>
          <w:sz w:val="28"/>
          <w:szCs w:val="28"/>
        </w:rPr>
        <w:t>ьные ресурсы и оборудование</w:t>
      </w:r>
      <w:r w:rsidR="00BB78A8">
        <w:rPr>
          <w:sz w:val="28"/>
          <w:szCs w:val="28"/>
        </w:rPr>
        <w:t>;</w:t>
      </w:r>
      <w:r w:rsidR="00323C83" w:rsidRPr="001766D7">
        <w:rPr>
          <w:sz w:val="28"/>
          <w:szCs w:val="28"/>
        </w:rPr>
        <w:t xml:space="preserve"> </w:t>
      </w:r>
    </w:p>
    <w:p w:rsidR="006E4AA6" w:rsidRPr="009C20F5" w:rsidRDefault="00D74726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Конъюнктурный анализ</w:t>
      </w:r>
      <w:r w:rsidR="00BB78A8">
        <w:rPr>
          <w:sz w:val="28"/>
          <w:szCs w:val="28"/>
        </w:rPr>
        <w:t xml:space="preserve"> и прайс-листы</w:t>
      </w:r>
      <w:r w:rsidR="00326875" w:rsidRPr="009C20F5">
        <w:rPr>
          <w:sz w:val="28"/>
          <w:szCs w:val="28"/>
        </w:rPr>
        <w:t>;</w:t>
      </w:r>
    </w:p>
    <w:p w:rsidR="00F51E72" w:rsidRDefault="00326875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калькуляции на виды раб</w:t>
      </w:r>
      <w:r w:rsidR="00F51E72">
        <w:rPr>
          <w:sz w:val="28"/>
          <w:szCs w:val="28"/>
        </w:rPr>
        <w:t>от,</w:t>
      </w:r>
      <w:r w:rsidR="009B1FEB">
        <w:rPr>
          <w:sz w:val="28"/>
          <w:szCs w:val="28"/>
        </w:rPr>
        <w:t xml:space="preserve"> </w:t>
      </w:r>
      <w:r w:rsidR="00F51E72">
        <w:rPr>
          <w:sz w:val="28"/>
          <w:szCs w:val="28"/>
        </w:rPr>
        <w:t>не</w:t>
      </w:r>
      <w:r w:rsidR="003D1C56">
        <w:rPr>
          <w:sz w:val="28"/>
          <w:szCs w:val="28"/>
        </w:rPr>
        <w:t xml:space="preserve"> </w:t>
      </w:r>
      <w:r w:rsidR="00F51E72">
        <w:rPr>
          <w:sz w:val="28"/>
          <w:szCs w:val="28"/>
        </w:rPr>
        <w:t>вошедшие в сборники сметных норм;</w:t>
      </w:r>
    </w:p>
    <w:p w:rsidR="009B1FEB" w:rsidRDefault="009B1FEB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договоры</w:t>
      </w:r>
      <w:r w:rsidR="00D24582">
        <w:rPr>
          <w:sz w:val="28"/>
          <w:szCs w:val="28"/>
        </w:rPr>
        <w:t xml:space="preserve"> на прочие работы и затраты, включаемые в Сводный сметный расч</w:t>
      </w:r>
      <w:r w:rsidR="00F207FF">
        <w:rPr>
          <w:sz w:val="28"/>
          <w:szCs w:val="28"/>
        </w:rPr>
        <w:t>ё</w:t>
      </w:r>
      <w:r w:rsidR="00D24582">
        <w:rPr>
          <w:sz w:val="28"/>
          <w:szCs w:val="28"/>
        </w:rPr>
        <w:t>т</w:t>
      </w:r>
      <w:r w:rsidR="007338F6">
        <w:rPr>
          <w:sz w:val="28"/>
          <w:szCs w:val="28"/>
        </w:rPr>
        <w:t xml:space="preserve"> стоимости строительства;</w:t>
      </w:r>
    </w:p>
    <w:p w:rsidR="00F51E72" w:rsidRDefault="00F51E72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 (ПО</w:t>
      </w:r>
      <w:r w:rsidR="0060779D">
        <w:rPr>
          <w:sz w:val="28"/>
          <w:szCs w:val="28"/>
        </w:rPr>
        <w:t>К</w:t>
      </w:r>
      <w:r>
        <w:rPr>
          <w:sz w:val="28"/>
          <w:szCs w:val="28"/>
        </w:rPr>
        <w:t>Р), ППР;</w:t>
      </w:r>
    </w:p>
    <w:p w:rsidR="00F51E72" w:rsidRDefault="00F51E72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проектами экспертиз –</w:t>
      </w:r>
      <w:r w:rsidR="00D74726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 экспертиз;</w:t>
      </w:r>
    </w:p>
    <w:p w:rsidR="00D24582" w:rsidRDefault="00D24582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полигона Заказчиком;</w:t>
      </w:r>
    </w:p>
    <w:p w:rsidR="007A4691" w:rsidRDefault="007A4691" w:rsidP="00F51E72">
      <w:pPr>
        <w:numPr>
          <w:ilvl w:val="0"/>
          <w:numId w:val="25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7E1211">
        <w:rPr>
          <w:sz w:val="28"/>
          <w:szCs w:val="28"/>
        </w:rPr>
        <w:t>обоснование выбора категории технической сложности системы, расч</w:t>
      </w:r>
      <w:r w:rsidR="00F207FF">
        <w:rPr>
          <w:sz w:val="28"/>
          <w:szCs w:val="28"/>
        </w:rPr>
        <w:t>ё</w:t>
      </w:r>
      <w:r w:rsidRPr="007E1211">
        <w:rPr>
          <w:sz w:val="28"/>
          <w:szCs w:val="28"/>
        </w:rPr>
        <w:t>т каналов, программ</w:t>
      </w:r>
      <w:r w:rsidR="00431491" w:rsidRPr="007E1211">
        <w:rPr>
          <w:sz w:val="28"/>
          <w:szCs w:val="28"/>
        </w:rPr>
        <w:t>а</w:t>
      </w:r>
      <w:r w:rsidRPr="007E1211">
        <w:rPr>
          <w:sz w:val="28"/>
          <w:szCs w:val="28"/>
        </w:rPr>
        <w:t xml:space="preserve"> проведения пу</w:t>
      </w:r>
      <w:r w:rsidR="00431491" w:rsidRPr="007E1211">
        <w:rPr>
          <w:sz w:val="28"/>
          <w:szCs w:val="28"/>
        </w:rPr>
        <w:t>с</w:t>
      </w:r>
      <w:r w:rsidRPr="007E1211">
        <w:rPr>
          <w:sz w:val="28"/>
          <w:szCs w:val="28"/>
        </w:rPr>
        <w:t>ко-наладочных работ</w:t>
      </w:r>
      <w:r w:rsidR="007E1211" w:rsidRPr="007E1211">
        <w:rPr>
          <w:sz w:val="28"/>
          <w:szCs w:val="28"/>
        </w:rPr>
        <w:t>, согласованная с Заказчиком</w:t>
      </w:r>
      <w:r w:rsidR="007E1211">
        <w:rPr>
          <w:sz w:val="28"/>
          <w:szCs w:val="28"/>
        </w:rPr>
        <w:t xml:space="preserve"> (</w:t>
      </w:r>
      <w:r w:rsidR="007E1211" w:rsidRPr="007E1211">
        <w:rPr>
          <w:sz w:val="28"/>
          <w:szCs w:val="28"/>
        </w:rPr>
        <w:t xml:space="preserve">при проведении пуско-наладочных работ, в том числе </w:t>
      </w:r>
      <w:r w:rsidR="007E1211">
        <w:rPr>
          <w:sz w:val="28"/>
          <w:szCs w:val="28"/>
        </w:rPr>
        <w:t>на</w:t>
      </w:r>
      <w:r w:rsidR="007E1211" w:rsidRPr="007E1211">
        <w:rPr>
          <w:sz w:val="28"/>
          <w:szCs w:val="28"/>
        </w:rPr>
        <w:t xml:space="preserve"> автоматизированны</w:t>
      </w:r>
      <w:r w:rsidR="007E1211">
        <w:rPr>
          <w:sz w:val="28"/>
          <w:szCs w:val="28"/>
        </w:rPr>
        <w:t>х</w:t>
      </w:r>
      <w:r w:rsidR="007E1211" w:rsidRPr="007E1211">
        <w:rPr>
          <w:sz w:val="28"/>
          <w:szCs w:val="28"/>
        </w:rPr>
        <w:t xml:space="preserve"> система</w:t>
      </w:r>
      <w:r w:rsidR="007E1211">
        <w:rPr>
          <w:sz w:val="28"/>
          <w:szCs w:val="28"/>
        </w:rPr>
        <w:t>х</w:t>
      </w:r>
      <w:r w:rsidR="007E1211" w:rsidRPr="007E1211">
        <w:rPr>
          <w:sz w:val="28"/>
          <w:szCs w:val="28"/>
        </w:rPr>
        <w:t xml:space="preserve"> управления технологическим процессом (АСУ ТП</w:t>
      </w:r>
      <w:r w:rsidR="007E1211">
        <w:rPr>
          <w:sz w:val="28"/>
          <w:szCs w:val="28"/>
        </w:rPr>
        <w:t>);</w:t>
      </w:r>
    </w:p>
    <w:p w:rsidR="004E5E22" w:rsidRDefault="004E5E22" w:rsidP="009C4B28">
      <w:pPr>
        <w:pStyle w:val="a5"/>
        <w:jc w:val="both"/>
        <w:rPr>
          <w:b/>
          <w:sz w:val="28"/>
          <w:szCs w:val="28"/>
        </w:rPr>
      </w:pPr>
    </w:p>
    <w:p w:rsidR="009C4B28" w:rsidRDefault="009C4B28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3F432C" w:rsidRDefault="003F432C" w:rsidP="009C4B28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64229" w:rsidRPr="00041433" w:rsidRDefault="00041433" w:rsidP="002E4BC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664229" w:rsidRDefault="00664229" w:rsidP="009C4B28">
      <w:pPr>
        <w:pStyle w:val="a5"/>
        <w:jc w:val="both"/>
        <w:rPr>
          <w:b/>
          <w:sz w:val="28"/>
          <w:szCs w:val="28"/>
        </w:rPr>
      </w:pPr>
    </w:p>
    <w:p w:rsidR="00FC7E10" w:rsidRDefault="00FC7E10" w:rsidP="00FC7E10">
      <w:pPr>
        <w:pStyle w:val="a5"/>
        <w:jc w:val="both"/>
        <w:rPr>
          <w:b/>
          <w:sz w:val="28"/>
          <w:szCs w:val="28"/>
        </w:rPr>
      </w:pPr>
    </w:p>
    <w:p w:rsidR="00FC7E10" w:rsidRDefault="00FC7E10" w:rsidP="00FC7E10">
      <w:pPr>
        <w:pStyle w:val="a5"/>
        <w:jc w:val="both"/>
        <w:rPr>
          <w:b/>
          <w:sz w:val="28"/>
          <w:szCs w:val="28"/>
        </w:rPr>
      </w:pPr>
    </w:p>
    <w:p w:rsidR="00FC7E10" w:rsidRDefault="00FC7E10" w:rsidP="00FC7E10">
      <w:pPr>
        <w:pStyle w:val="a5"/>
        <w:jc w:val="both"/>
        <w:rPr>
          <w:b/>
          <w:sz w:val="28"/>
          <w:szCs w:val="28"/>
        </w:rPr>
      </w:pPr>
    </w:p>
    <w:p w:rsidR="00FC7E10" w:rsidRDefault="00FC7E10" w:rsidP="00FC7E10">
      <w:pPr>
        <w:pStyle w:val="a5"/>
        <w:jc w:val="both"/>
        <w:rPr>
          <w:b/>
          <w:sz w:val="28"/>
          <w:szCs w:val="28"/>
        </w:rPr>
      </w:pPr>
    </w:p>
    <w:p w:rsidR="00FC7E10" w:rsidRDefault="00FC7E10" w:rsidP="00FC7E10">
      <w:pPr>
        <w:jc w:val="both"/>
        <w:rPr>
          <w:sz w:val="28"/>
          <w:szCs w:val="28"/>
        </w:rPr>
      </w:pPr>
    </w:p>
    <w:p w:rsidR="00FC7E10" w:rsidRDefault="00FC7E10" w:rsidP="00FC7E10">
      <w:pPr>
        <w:jc w:val="both"/>
        <w:rPr>
          <w:sz w:val="28"/>
          <w:szCs w:val="28"/>
        </w:rPr>
      </w:pPr>
    </w:p>
    <w:p w:rsidR="00FC7E10" w:rsidRPr="00B615AB" w:rsidRDefault="00FC7E10" w:rsidP="00FC7E10">
      <w:pPr>
        <w:keepNext/>
        <w:ind w:right="5243"/>
        <w:outlineLvl w:val="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AB221D5" wp14:editId="7EC8C882">
                <wp:simplePos x="0" y="0"/>
                <wp:positionH relativeFrom="page">
                  <wp:posOffset>4810760</wp:posOffset>
                </wp:positionH>
                <wp:positionV relativeFrom="margin">
                  <wp:posOffset>900430</wp:posOffset>
                </wp:positionV>
                <wp:extent cx="2149475" cy="1078230"/>
                <wp:effectExtent l="0" t="0" r="317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E10" w:rsidRPr="00756488" w:rsidRDefault="00FC7E10" w:rsidP="00FC7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Директору по внутреннему контролю АО</w:t>
                            </w:r>
                            <w:r w:rsidRPr="0075648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«ТЭК СПб»</w:t>
                            </w:r>
                          </w:p>
                          <w:p w:rsidR="00FC7E10" w:rsidRPr="00756488" w:rsidRDefault="00FC7E10" w:rsidP="00FC7E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С.Ю.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Новосадскому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221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8.8pt;margin-top:70.9pt;width:169.2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jPegIAAAAF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" o:allowincell="f" stroked="f">
                <v:textbox inset="0,0,0,0">
                  <w:txbxContent>
                    <w:p w:rsidR="00FC7E10" w:rsidRPr="00756488" w:rsidRDefault="00FC7E10" w:rsidP="00FC7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Директору по внутреннему контролю АО</w:t>
                      </w:r>
                      <w:r w:rsidRPr="00756488">
                        <w:rPr>
                          <w:b/>
                          <w:sz w:val="28"/>
                          <w:szCs w:val="28"/>
                        </w:rPr>
                        <w:t xml:space="preserve"> «ТЭК СПб»</w:t>
                      </w:r>
                    </w:p>
                    <w:p w:rsidR="00FC7E10" w:rsidRPr="00756488" w:rsidRDefault="00FC7E10" w:rsidP="00FC7E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С.Ю. Новосадскому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:rsidR="00FC7E10" w:rsidRPr="00B615AB" w:rsidRDefault="00FC7E10" w:rsidP="00FC7E10">
      <w:pPr>
        <w:rPr>
          <w:b/>
          <w:sz w:val="28"/>
          <w:szCs w:val="28"/>
        </w:rPr>
      </w:pPr>
    </w:p>
    <w:p w:rsidR="00FC7E10" w:rsidRPr="00B615AB" w:rsidRDefault="00FC7E10" w:rsidP="00FC7E10">
      <w:pPr>
        <w:rPr>
          <w:b/>
          <w:sz w:val="28"/>
          <w:szCs w:val="28"/>
        </w:rPr>
      </w:pPr>
      <w:r w:rsidRPr="00B615AB">
        <w:rPr>
          <w:b/>
          <w:sz w:val="28"/>
          <w:szCs w:val="28"/>
        </w:rPr>
        <w:t xml:space="preserve">                  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C12526" wp14:editId="47BB21CF">
                <wp:simplePos x="0" y="0"/>
                <wp:positionH relativeFrom="column">
                  <wp:posOffset>1083945</wp:posOffset>
                </wp:positionH>
                <wp:positionV relativeFrom="paragraph">
                  <wp:posOffset>173355</wp:posOffset>
                </wp:positionV>
                <wp:extent cx="811530" cy="0"/>
                <wp:effectExtent l="11430" t="9525" r="571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2443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13.65pt" to="149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uO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LLJtN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" o:allowincell="f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0CD78A" wp14:editId="14B5C511">
                <wp:simplePos x="0" y="0"/>
                <wp:positionH relativeFrom="column">
                  <wp:posOffset>1905</wp:posOffset>
                </wp:positionH>
                <wp:positionV relativeFrom="paragraph">
                  <wp:posOffset>162560</wp:posOffset>
                </wp:positionV>
                <wp:extent cx="811530" cy="0"/>
                <wp:effectExtent l="5715" t="8255" r="1143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350E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8pt" to="64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Ex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" o:allowincell="f"/>
            </w:pict>
          </mc:Fallback>
        </mc:AlternateContent>
      </w:r>
      <w:r w:rsidRPr="00B615AB">
        <w:rPr>
          <w:b/>
          <w:sz w:val="28"/>
          <w:szCs w:val="28"/>
        </w:rPr>
        <w:t xml:space="preserve">   №   </w:t>
      </w:r>
    </w:p>
    <w:p w:rsidR="00FC7E10" w:rsidRPr="00B615AB" w:rsidRDefault="00FC7E10" w:rsidP="00FC7E10">
      <w:pPr>
        <w:rPr>
          <w:b/>
          <w:sz w:val="28"/>
          <w:szCs w:val="28"/>
        </w:rPr>
      </w:pPr>
    </w:p>
    <w:p w:rsidR="00FC7E10" w:rsidRPr="00B615AB" w:rsidRDefault="00FC7E10" w:rsidP="00FC7E10">
      <w:pPr>
        <w:rPr>
          <w:b/>
          <w:sz w:val="28"/>
          <w:szCs w:val="28"/>
        </w:rPr>
      </w:pPr>
    </w:p>
    <w:p w:rsidR="00FC7E10" w:rsidRPr="00B615AB" w:rsidRDefault="00FC7E10" w:rsidP="00FC7E10">
      <w:pPr>
        <w:rPr>
          <w:b/>
          <w:sz w:val="28"/>
          <w:szCs w:val="28"/>
        </w:rPr>
      </w:pPr>
    </w:p>
    <w:p w:rsidR="00FC7E10" w:rsidRPr="00B615AB" w:rsidRDefault="00FC7E10" w:rsidP="00FC7E10">
      <w:pPr>
        <w:ind w:right="5243"/>
        <w:rPr>
          <w:sz w:val="28"/>
          <w:szCs w:val="28"/>
        </w:rPr>
      </w:pPr>
      <w:r w:rsidRPr="00B615AB">
        <w:rPr>
          <w:sz w:val="28"/>
          <w:szCs w:val="28"/>
        </w:rPr>
        <w:t xml:space="preserve">О согласовании стоимости </w:t>
      </w:r>
    </w:p>
    <w:p w:rsidR="00FC7E10" w:rsidRDefault="00FC7E10" w:rsidP="00FC7E10">
      <w:pPr>
        <w:jc w:val="both"/>
        <w:rPr>
          <w:sz w:val="28"/>
          <w:szCs w:val="28"/>
        </w:rPr>
      </w:pPr>
      <w:r w:rsidRPr="00B615AB">
        <w:rPr>
          <w:sz w:val="28"/>
          <w:szCs w:val="28"/>
        </w:rPr>
        <w:t>материальных ресурсов</w:t>
      </w:r>
    </w:p>
    <w:p w:rsidR="005703F1" w:rsidRPr="00B615AB" w:rsidRDefault="005703F1" w:rsidP="00FC7E10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договору№___ от ______</w:t>
      </w:r>
    </w:p>
    <w:p w:rsidR="00FC7E10" w:rsidRPr="00C677D1" w:rsidRDefault="00FC7E10" w:rsidP="00FC7E10">
      <w:pPr>
        <w:jc w:val="both"/>
        <w:rPr>
          <w:sz w:val="28"/>
          <w:szCs w:val="28"/>
        </w:rPr>
      </w:pPr>
    </w:p>
    <w:p w:rsidR="00FC7E10" w:rsidRPr="00B615AB" w:rsidRDefault="00FC7E10" w:rsidP="00FC7E10">
      <w:pPr>
        <w:jc w:val="both"/>
        <w:rPr>
          <w:sz w:val="28"/>
          <w:szCs w:val="28"/>
        </w:rPr>
      </w:pPr>
    </w:p>
    <w:p w:rsidR="00FC7E10" w:rsidRPr="00B615AB" w:rsidRDefault="00FC7E10" w:rsidP="00FC7E10">
      <w:pPr>
        <w:jc w:val="both"/>
        <w:rPr>
          <w:sz w:val="28"/>
          <w:szCs w:val="28"/>
        </w:rPr>
      </w:pPr>
    </w:p>
    <w:p w:rsidR="00FC7E10" w:rsidRPr="00B615AB" w:rsidRDefault="00FC7E10" w:rsidP="00FC7E10">
      <w:pPr>
        <w:jc w:val="center"/>
        <w:rPr>
          <w:b/>
          <w:sz w:val="28"/>
          <w:szCs w:val="28"/>
        </w:rPr>
      </w:pPr>
      <w:r w:rsidRPr="00B615AB">
        <w:rPr>
          <w:b/>
          <w:sz w:val="28"/>
          <w:szCs w:val="28"/>
        </w:rPr>
        <w:t>Уважаемый Сергей</w:t>
      </w:r>
      <w:r>
        <w:rPr>
          <w:b/>
          <w:sz w:val="28"/>
          <w:szCs w:val="28"/>
        </w:rPr>
        <w:t xml:space="preserve"> Юрьевич</w:t>
      </w:r>
      <w:r w:rsidRPr="00B615AB">
        <w:rPr>
          <w:b/>
          <w:sz w:val="28"/>
          <w:szCs w:val="28"/>
        </w:rPr>
        <w:t>!</w:t>
      </w:r>
    </w:p>
    <w:p w:rsidR="00FC7E10" w:rsidRPr="00B615AB" w:rsidRDefault="00FC7E10" w:rsidP="00FC7E10">
      <w:pPr>
        <w:jc w:val="both"/>
        <w:rPr>
          <w:sz w:val="28"/>
          <w:szCs w:val="28"/>
        </w:rPr>
      </w:pPr>
    </w:p>
    <w:p w:rsidR="005703F1" w:rsidRDefault="00FC7E10" w:rsidP="005703F1">
      <w:pPr>
        <w:jc w:val="both"/>
        <w:rPr>
          <w:sz w:val="28"/>
          <w:szCs w:val="28"/>
        </w:rPr>
      </w:pPr>
      <w:r w:rsidRPr="00B615AB">
        <w:rPr>
          <w:sz w:val="28"/>
          <w:szCs w:val="28"/>
        </w:rPr>
        <w:tab/>
      </w:r>
      <w:r w:rsidR="005703F1" w:rsidRPr="00B615AB">
        <w:rPr>
          <w:sz w:val="28"/>
          <w:szCs w:val="28"/>
        </w:rPr>
        <w:t>Прошу Вас согласовать стоимость материальных ресурсов, отсутствующих в</w:t>
      </w:r>
      <w:r w:rsidR="005703F1">
        <w:rPr>
          <w:sz w:val="28"/>
          <w:szCs w:val="28"/>
        </w:rPr>
        <w:t xml:space="preserve"> ТССЦ</w:t>
      </w:r>
      <w:r w:rsidR="005703F1" w:rsidRPr="00B615AB">
        <w:rPr>
          <w:sz w:val="28"/>
          <w:szCs w:val="28"/>
        </w:rPr>
        <w:t>, планируемых к закупке для выпол</w:t>
      </w:r>
      <w:r w:rsidR="005703F1">
        <w:rPr>
          <w:sz w:val="28"/>
          <w:szCs w:val="28"/>
        </w:rPr>
        <w:t>нения работ по договору №__________ от ___________20____, на стадии</w:t>
      </w:r>
      <w:r w:rsidR="005703F1" w:rsidRPr="00E73A18">
        <w:rPr>
          <w:sz w:val="28"/>
          <w:szCs w:val="28"/>
        </w:rPr>
        <w:t xml:space="preserve"> </w:t>
      </w:r>
      <w:r w:rsidR="005703F1">
        <w:rPr>
          <w:i/>
          <w:sz w:val="28"/>
          <w:szCs w:val="28"/>
        </w:rPr>
        <w:t>пр</w:t>
      </w:r>
      <w:r w:rsidR="005703F1" w:rsidRPr="00E73A18">
        <w:rPr>
          <w:i/>
          <w:sz w:val="28"/>
          <w:szCs w:val="28"/>
        </w:rPr>
        <w:t>оектирования, СМР при внесении изменений в утвержденную проектно-сметную документацию</w:t>
      </w:r>
      <w:r w:rsidR="005703F1">
        <w:rPr>
          <w:i/>
          <w:sz w:val="28"/>
          <w:szCs w:val="28"/>
        </w:rPr>
        <w:t xml:space="preserve"> в соответствии с</w:t>
      </w:r>
      <w:r w:rsidR="005703F1" w:rsidRPr="00E73A18">
        <w:rPr>
          <w:i/>
          <w:sz w:val="28"/>
          <w:szCs w:val="28"/>
        </w:rPr>
        <w:t xml:space="preserve"> согласованным</w:t>
      </w:r>
      <w:r w:rsidR="005703F1">
        <w:rPr>
          <w:i/>
          <w:sz w:val="28"/>
          <w:szCs w:val="28"/>
        </w:rPr>
        <w:t>и</w:t>
      </w:r>
      <w:r w:rsidR="005703F1" w:rsidRPr="00E73A18">
        <w:rPr>
          <w:i/>
          <w:sz w:val="28"/>
          <w:szCs w:val="28"/>
        </w:rPr>
        <w:t xml:space="preserve"> Авторским</w:t>
      </w:r>
      <w:r w:rsidR="005703F1">
        <w:rPr>
          <w:i/>
          <w:sz w:val="28"/>
          <w:szCs w:val="28"/>
        </w:rPr>
        <w:t>и</w:t>
      </w:r>
      <w:r w:rsidR="005703F1" w:rsidRPr="00E73A18">
        <w:rPr>
          <w:i/>
          <w:sz w:val="28"/>
          <w:szCs w:val="28"/>
        </w:rPr>
        <w:t xml:space="preserve"> листам</w:t>
      </w:r>
      <w:r w:rsidR="005703F1">
        <w:rPr>
          <w:i/>
          <w:sz w:val="28"/>
          <w:szCs w:val="28"/>
        </w:rPr>
        <w:t>и</w:t>
      </w:r>
      <w:r w:rsidR="005703F1" w:rsidRPr="00E73A18">
        <w:rPr>
          <w:i/>
          <w:sz w:val="28"/>
          <w:szCs w:val="28"/>
        </w:rPr>
        <w:t>)</w:t>
      </w:r>
      <w:r w:rsidR="005703F1" w:rsidRPr="00E73A18">
        <w:rPr>
          <w:sz w:val="28"/>
          <w:szCs w:val="28"/>
        </w:rPr>
        <w:t xml:space="preserve">. </w:t>
      </w:r>
    </w:p>
    <w:p w:rsidR="005703F1" w:rsidRPr="00B615AB" w:rsidRDefault="005703F1" w:rsidP="005703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подтверждаю</w:t>
      </w:r>
      <w:r w:rsidRPr="007E48F7">
        <w:rPr>
          <w:sz w:val="28"/>
          <w:szCs w:val="28"/>
        </w:rPr>
        <w:t xml:space="preserve">, </w:t>
      </w:r>
      <w:r>
        <w:rPr>
          <w:sz w:val="28"/>
          <w:szCs w:val="28"/>
        </w:rPr>
        <w:t>что предоставляемая настоящим письмом ценовая информация и коммерческие предложения являются достоверными</w:t>
      </w:r>
      <w:r w:rsidRPr="007E48F7">
        <w:rPr>
          <w:sz w:val="28"/>
          <w:szCs w:val="28"/>
        </w:rPr>
        <w:t>.</w:t>
      </w:r>
    </w:p>
    <w:p w:rsidR="005703F1" w:rsidRPr="00E73A18" w:rsidRDefault="005703F1" w:rsidP="005703F1">
      <w:pPr>
        <w:jc w:val="both"/>
        <w:rPr>
          <w:sz w:val="28"/>
          <w:szCs w:val="28"/>
        </w:rPr>
      </w:pPr>
    </w:p>
    <w:p w:rsidR="005703F1" w:rsidRPr="00B615AB" w:rsidRDefault="005703F1" w:rsidP="005703F1">
      <w:pPr>
        <w:jc w:val="both"/>
        <w:rPr>
          <w:sz w:val="28"/>
          <w:szCs w:val="28"/>
        </w:rPr>
      </w:pPr>
    </w:p>
    <w:p w:rsidR="005703F1" w:rsidRPr="00B615AB" w:rsidRDefault="005703F1" w:rsidP="005703F1">
      <w:pPr>
        <w:rPr>
          <w:sz w:val="28"/>
          <w:szCs w:val="28"/>
        </w:rPr>
      </w:pPr>
    </w:p>
    <w:p w:rsidR="005703F1" w:rsidRPr="00B615AB" w:rsidRDefault="005703F1" w:rsidP="00570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337EEF">
        <w:rPr>
          <w:sz w:val="28"/>
          <w:szCs w:val="28"/>
        </w:rPr>
        <w:t>Анализ среднерыночной стоимости материалов и оборудования</w:t>
      </w:r>
      <w:r>
        <w:rPr>
          <w:sz w:val="28"/>
          <w:szCs w:val="28"/>
        </w:rPr>
        <w:t>.</w:t>
      </w:r>
    </w:p>
    <w:p w:rsidR="005703F1" w:rsidRPr="00B615AB" w:rsidRDefault="005703F1" w:rsidP="005703F1">
      <w:pPr>
        <w:jc w:val="both"/>
        <w:rPr>
          <w:b/>
          <w:sz w:val="28"/>
          <w:szCs w:val="28"/>
        </w:rPr>
      </w:pPr>
    </w:p>
    <w:p w:rsidR="00FC7E10" w:rsidRPr="00B615AB" w:rsidRDefault="00FC7E10" w:rsidP="00FC7E10">
      <w:pPr>
        <w:jc w:val="both"/>
        <w:rPr>
          <w:b/>
          <w:sz w:val="28"/>
          <w:szCs w:val="2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5343"/>
      </w:tblGrid>
      <w:tr w:rsidR="00FC7E10" w:rsidRPr="00B615AB" w:rsidTr="006D0E45">
        <w:trPr>
          <w:trHeight w:val="362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E10" w:rsidRPr="00B615AB" w:rsidRDefault="00FC7E10" w:rsidP="006D0E45">
            <w:pPr>
              <w:rPr>
                <w:b/>
                <w:sz w:val="28"/>
                <w:szCs w:val="28"/>
              </w:rPr>
            </w:pPr>
            <w:r w:rsidRPr="00B615AB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E10" w:rsidRPr="00B615AB" w:rsidRDefault="00FC7E10" w:rsidP="006D0E45">
            <w:pPr>
              <w:jc w:val="right"/>
              <w:rPr>
                <w:b/>
                <w:sz w:val="28"/>
                <w:szCs w:val="28"/>
              </w:rPr>
            </w:pPr>
            <w:r w:rsidRPr="00B615AB">
              <w:rPr>
                <w:b/>
                <w:sz w:val="28"/>
                <w:szCs w:val="28"/>
              </w:rPr>
              <w:t xml:space="preserve">   И.О. Фамилия</w:t>
            </w:r>
          </w:p>
        </w:tc>
      </w:tr>
    </w:tbl>
    <w:p w:rsidR="00FC7E10" w:rsidRPr="00B615AB" w:rsidRDefault="00FC7E10" w:rsidP="00FC7E10">
      <w:pPr>
        <w:jc w:val="both"/>
        <w:rPr>
          <w:sz w:val="28"/>
          <w:szCs w:val="28"/>
        </w:rPr>
      </w:pPr>
    </w:p>
    <w:p w:rsidR="00FC7E10" w:rsidRPr="00B615AB" w:rsidRDefault="00FC7E10" w:rsidP="00FC7E10">
      <w:pPr>
        <w:rPr>
          <w:sz w:val="28"/>
          <w:szCs w:val="28"/>
        </w:rPr>
      </w:pPr>
    </w:p>
    <w:p w:rsidR="004036A5" w:rsidRPr="00B615AB" w:rsidRDefault="004036A5" w:rsidP="004036A5">
      <w:pPr>
        <w:rPr>
          <w:sz w:val="28"/>
          <w:szCs w:val="28"/>
        </w:rPr>
      </w:pPr>
    </w:p>
    <w:p w:rsidR="004036A5" w:rsidRDefault="004036A5" w:rsidP="004036A5">
      <w:pPr>
        <w:jc w:val="both"/>
        <w:rPr>
          <w:b/>
          <w:sz w:val="28"/>
          <w:szCs w:val="28"/>
        </w:rPr>
      </w:pPr>
    </w:p>
    <w:p w:rsidR="004036A5" w:rsidRDefault="004036A5" w:rsidP="004036A5">
      <w:pPr>
        <w:jc w:val="both"/>
        <w:rPr>
          <w:b/>
          <w:sz w:val="28"/>
          <w:szCs w:val="28"/>
        </w:rPr>
      </w:pPr>
    </w:p>
    <w:p w:rsidR="004036A5" w:rsidRPr="00B615AB" w:rsidRDefault="004036A5" w:rsidP="00FC7E10">
      <w:pPr>
        <w:jc w:val="both"/>
        <w:rPr>
          <w:sz w:val="20"/>
          <w:szCs w:val="20"/>
        </w:rPr>
      </w:pPr>
      <w:r w:rsidRPr="00B615AB">
        <w:rPr>
          <w:sz w:val="20"/>
          <w:szCs w:val="20"/>
        </w:rPr>
        <w:t>Форма 1</w:t>
      </w:r>
    </w:p>
    <w:p w:rsidR="004036A5" w:rsidRPr="00B615AB" w:rsidRDefault="00293E0B" w:rsidP="00293E0B">
      <w:pPr>
        <w:jc w:val="center"/>
        <w:rPr>
          <w:sz w:val="20"/>
          <w:szCs w:val="20"/>
        </w:rPr>
      </w:pPr>
      <w:r>
        <w:rPr>
          <w:sz w:val="20"/>
          <w:szCs w:val="20"/>
        </w:rPr>
        <w:t>МОНИТОРИНГ</w:t>
      </w:r>
    </w:p>
    <w:p w:rsidR="004036A5" w:rsidRPr="00B615AB" w:rsidRDefault="004036A5" w:rsidP="004036A5">
      <w:pPr>
        <w:jc w:val="right"/>
        <w:rPr>
          <w:sz w:val="20"/>
          <w:szCs w:val="20"/>
        </w:rPr>
      </w:pPr>
    </w:p>
    <w:p w:rsidR="004036A5" w:rsidRPr="00B615AB" w:rsidRDefault="004036A5" w:rsidP="004036A5">
      <w:pPr>
        <w:rPr>
          <w:sz w:val="28"/>
          <w:szCs w:val="28"/>
        </w:rPr>
      </w:pPr>
    </w:p>
    <w:p w:rsidR="00F207FF" w:rsidRPr="00281323" w:rsidRDefault="00141AAF">
      <w:pPr>
        <w:jc w:val="right"/>
        <w:rPr>
          <w:sz w:val="28"/>
          <w:szCs w:val="28"/>
        </w:rPr>
      </w:pPr>
      <w:r w:rsidRPr="00141AAF">
        <w:rPr>
          <w:noProof/>
        </w:rPr>
        <w:drawing>
          <wp:inline distT="0" distB="0" distL="0" distR="0">
            <wp:extent cx="6268093" cy="2162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486" cy="217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7FF" w:rsidRPr="00281323" w:rsidSect="007D55EA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99" w:rsidRDefault="007E1B99" w:rsidP="00592E87">
      <w:r>
        <w:separator/>
      </w:r>
    </w:p>
  </w:endnote>
  <w:endnote w:type="continuationSeparator" w:id="0">
    <w:p w:rsidR="007E1B99" w:rsidRDefault="007E1B99" w:rsidP="0059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61699"/>
      <w:docPartObj>
        <w:docPartGallery w:val="Page Numbers (Bottom of Page)"/>
        <w:docPartUnique/>
      </w:docPartObj>
    </w:sdtPr>
    <w:sdtEndPr/>
    <w:sdtContent>
      <w:p w:rsidR="000334DA" w:rsidRDefault="000334D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78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334DA" w:rsidRDefault="000334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99" w:rsidRDefault="007E1B99" w:rsidP="00592E87">
      <w:r>
        <w:separator/>
      </w:r>
    </w:p>
  </w:footnote>
  <w:footnote w:type="continuationSeparator" w:id="0">
    <w:p w:rsidR="007E1B99" w:rsidRDefault="007E1B99" w:rsidP="0059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71F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6A32CC"/>
    <w:multiLevelType w:val="hybridMultilevel"/>
    <w:tmpl w:val="0666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95324"/>
    <w:multiLevelType w:val="hybridMultilevel"/>
    <w:tmpl w:val="A5B47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B63FA"/>
    <w:multiLevelType w:val="multilevel"/>
    <w:tmpl w:val="F03A7DB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26329E"/>
    <w:multiLevelType w:val="multilevel"/>
    <w:tmpl w:val="815C3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C62C06"/>
    <w:multiLevelType w:val="multilevel"/>
    <w:tmpl w:val="815C3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C66C42"/>
    <w:multiLevelType w:val="multilevel"/>
    <w:tmpl w:val="B77488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17A25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902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B95009"/>
    <w:multiLevelType w:val="multilevel"/>
    <w:tmpl w:val="5A6EB3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abstractNum w:abstractNumId="11" w15:restartNumberingAfterBreak="0">
    <w:nsid w:val="19601F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B744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3E4473"/>
    <w:multiLevelType w:val="multilevel"/>
    <w:tmpl w:val="8B78F1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F35C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A4775"/>
    <w:multiLevelType w:val="multilevel"/>
    <w:tmpl w:val="1E6EDB1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 w15:restartNumberingAfterBreak="0">
    <w:nsid w:val="28271D6A"/>
    <w:multiLevelType w:val="multilevel"/>
    <w:tmpl w:val="EE26D83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8395A2F"/>
    <w:multiLevelType w:val="multilevel"/>
    <w:tmpl w:val="0756A6F4"/>
    <w:lvl w:ilvl="0">
      <w:start w:val="6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309" w:hanging="600"/>
      </w:pPr>
      <w:rPr>
        <w:rFonts w:eastAsiaTheme="minorHAnsi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8" w15:restartNumberingAfterBreak="0">
    <w:nsid w:val="2B4A7086"/>
    <w:multiLevelType w:val="hybridMultilevel"/>
    <w:tmpl w:val="357C25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FC019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294051"/>
    <w:multiLevelType w:val="multilevel"/>
    <w:tmpl w:val="25B880D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4B07543"/>
    <w:multiLevelType w:val="hybridMultilevel"/>
    <w:tmpl w:val="DC80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B1AA0"/>
    <w:multiLevelType w:val="multilevel"/>
    <w:tmpl w:val="52C6C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A45AD6"/>
    <w:multiLevelType w:val="hybridMultilevel"/>
    <w:tmpl w:val="96B40638"/>
    <w:lvl w:ilvl="0" w:tplc="BA0E6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2F065D"/>
    <w:multiLevelType w:val="multilevel"/>
    <w:tmpl w:val="C6BA4C8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978" w:hanging="72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3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6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224" w:hanging="2160"/>
      </w:pPr>
      <w:rPr>
        <w:rFonts w:hint="default"/>
        <w:b/>
        <w:color w:val="auto"/>
      </w:rPr>
    </w:lvl>
  </w:abstractNum>
  <w:abstractNum w:abstractNumId="25" w15:restartNumberingAfterBreak="0">
    <w:nsid w:val="45C1374F"/>
    <w:multiLevelType w:val="hybridMultilevel"/>
    <w:tmpl w:val="1E9E12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73B5571"/>
    <w:multiLevelType w:val="hybridMultilevel"/>
    <w:tmpl w:val="343E921E"/>
    <w:lvl w:ilvl="0" w:tplc="6E0C27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C3173D"/>
    <w:multiLevelType w:val="hybridMultilevel"/>
    <w:tmpl w:val="0AE663C0"/>
    <w:lvl w:ilvl="0" w:tplc="8B5A990C">
      <w:start w:val="9"/>
      <w:numFmt w:val="decimal"/>
      <w:lvlText w:val="%1."/>
      <w:lvlJc w:val="left"/>
      <w:pPr>
        <w:ind w:left="17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49E50E72"/>
    <w:multiLevelType w:val="multilevel"/>
    <w:tmpl w:val="EE26D83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C105579"/>
    <w:multiLevelType w:val="hybridMultilevel"/>
    <w:tmpl w:val="EEA2648A"/>
    <w:lvl w:ilvl="0" w:tplc="35C04E52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D01A6"/>
    <w:multiLevelType w:val="hybridMultilevel"/>
    <w:tmpl w:val="EB1643B2"/>
    <w:lvl w:ilvl="0" w:tplc="BA0E645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DF031FE"/>
    <w:multiLevelType w:val="multilevel"/>
    <w:tmpl w:val="39DE5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1961E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540F1E"/>
    <w:multiLevelType w:val="multilevel"/>
    <w:tmpl w:val="3F54C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447D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54E5B78"/>
    <w:multiLevelType w:val="multilevel"/>
    <w:tmpl w:val="A20078DE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86" w:hanging="81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558B7A74"/>
    <w:multiLevelType w:val="multilevel"/>
    <w:tmpl w:val="F3C8C94C"/>
    <w:lvl w:ilvl="0">
      <w:start w:val="4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7A34A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FB15BB"/>
    <w:multiLevelType w:val="multilevel"/>
    <w:tmpl w:val="BA28476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</w:rPr>
    </w:lvl>
  </w:abstractNum>
  <w:abstractNum w:abstractNumId="39" w15:restartNumberingAfterBreak="0">
    <w:nsid w:val="60CA715D"/>
    <w:multiLevelType w:val="multilevel"/>
    <w:tmpl w:val="AF98E9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40" w15:restartNumberingAfterBreak="0">
    <w:nsid w:val="640C606C"/>
    <w:multiLevelType w:val="multilevel"/>
    <w:tmpl w:val="05223B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9761AA"/>
    <w:multiLevelType w:val="multilevel"/>
    <w:tmpl w:val="25B880D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BFE2CAF"/>
    <w:multiLevelType w:val="multilevel"/>
    <w:tmpl w:val="06C061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527270E"/>
    <w:multiLevelType w:val="multilevel"/>
    <w:tmpl w:val="52C6CC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971364"/>
    <w:multiLevelType w:val="multilevel"/>
    <w:tmpl w:val="A84853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5"/>
  </w:num>
  <w:num w:numId="4">
    <w:abstractNumId w:val="19"/>
  </w:num>
  <w:num w:numId="5">
    <w:abstractNumId w:val="29"/>
  </w:num>
  <w:num w:numId="6">
    <w:abstractNumId w:val="6"/>
  </w:num>
  <w:num w:numId="7">
    <w:abstractNumId w:val="40"/>
  </w:num>
  <w:num w:numId="8">
    <w:abstractNumId w:val="37"/>
  </w:num>
  <w:num w:numId="9">
    <w:abstractNumId w:val="32"/>
  </w:num>
  <w:num w:numId="10">
    <w:abstractNumId w:val="0"/>
  </w:num>
  <w:num w:numId="11">
    <w:abstractNumId w:val="9"/>
  </w:num>
  <w:num w:numId="12">
    <w:abstractNumId w:val="14"/>
  </w:num>
  <w:num w:numId="13">
    <w:abstractNumId w:val="12"/>
  </w:num>
  <w:num w:numId="14">
    <w:abstractNumId w:val="34"/>
  </w:num>
  <w:num w:numId="15">
    <w:abstractNumId w:val="8"/>
  </w:num>
  <w:num w:numId="16">
    <w:abstractNumId w:val="36"/>
  </w:num>
  <w:num w:numId="17">
    <w:abstractNumId w:val="38"/>
  </w:num>
  <w:num w:numId="18">
    <w:abstractNumId w:val="3"/>
  </w:num>
  <w:num w:numId="19">
    <w:abstractNumId w:val="25"/>
  </w:num>
  <w:num w:numId="20">
    <w:abstractNumId w:val="18"/>
  </w:num>
  <w:num w:numId="21">
    <w:abstractNumId w:val="2"/>
  </w:num>
  <w:num w:numId="22">
    <w:abstractNumId w:val="43"/>
  </w:num>
  <w:num w:numId="23">
    <w:abstractNumId w:val="1"/>
  </w:num>
  <w:num w:numId="24">
    <w:abstractNumId w:val="44"/>
  </w:num>
  <w:num w:numId="25">
    <w:abstractNumId w:val="30"/>
  </w:num>
  <w:num w:numId="26">
    <w:abstractNumId w:val="22"/>
  </w:num>
  <w:num w:numId="27">
    <w:abstractNumId w:val="7"/>
  </w:num>
  <w:num w:numId="28">
    <w:abstractNumId w:val="27"/>
  </w:num>
  <w:num w:numId="29">
    <w:abstractNumId w:val="10"/>
  </w:num>
  <w:num w:numId="30">
    <w:abstractNumId w:val="39"/>
  </w:num>
  <w:num w:numId="31">
    <w:abstractNumId w:val="13"/>
  </w:num>
  <w:num w:numId="32">
    <w:abstractNumId w:val="28"/>
  </w:num>
  <w:num w:numId="33">
    <w:abstractNumId w:val="33"/>
  </w:num>
  <w:num w:numId="34">
    <w:abstractNumId w:val="23"/>
  </w:num>
  <w:num w:numId="35">
    <w:abstractNumId w:val="16"/>
  </w:num>
  <w:num w:numId="36">
    <w:abstractNumId w:val="24"/>
  </w:num>
  <w:num w:numId="37">
    <w:abstractNumId w:val="35"/>
  </w:num>
  <w:num w:numId="38">
    <w:abstractNumId w:val="15"/>
  </w:num>
  <w:num w:numId="39">
    <w:abstractNumId w:val="20"/>
  </w:num>
  <w:num w:numId="40">
    <w:abstractNumId w:val="17"/>
  </w:num>
  <w:num w:numId="41">
    <w:abstractNumId w:val="42"/>
  </w:num>
  <w:num w:numId="42">
    <w:abstractNumId w:val="41"/>
  </w:num>
  <w:num w:numId="43">
    <w:abstractNumId w:val="11"/>
  </w:num>
  <w:num w:numId="44">
    <w:abstractNumId w:val="4"/>
  </w:num>
  <w:num w:numId="45">
    <w:abstractNumId w:val="2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5"/>
    <w:rsid w:val="00004186"/>
    <w:rsid w:val="000072AF"/>
    <w:rsid w:val="00027E18"/>
    <w:rsid w:val="0003067B"/>
    <w:rsid w:val="000334DA"/>
    <w:rsid w:val="00033BC3"/>
    <w:rsid w:val="00036F72"/>
    <w:rsid w:val="00037AAC"/>
    <w:rsid w:val="0004029C"/>
    <w:rsid w:val="00040C36"/>
    <w:rsid w:val="00041433"/>
    <w:rsid w:val="0005055F"/>
    <w:rsid w:val="00052607"/>
    <w:rsid w:val="00056171"/>
    <w:rsid w:val="00056F0D"/>
    <w:rsid w:val="00057BC7"/>
    <w:rsid w:val="00060DFE"/>
    <w:rsid w:val="00065015"/>
    <w:rsid w:val="0007728F"/>
    <w:rsid w:val="00077D16"/>
    <w:rsid w:val="00081F3D"/>
    <w:rsid w:val="00084B87"/>
    <w:rsid w:val="000A22BC"/>
    <w:rsid w:val="000C1740"/>
    <w:rsid w:val="000C2791"/>
    <w:rsid w:val="000C2A4C"/>
    <w:rsid w:val="000D5717"/>
    <w:rsid w:val="000E0918"/>
    <w:rsid w:val="000E2CA8"/>
    <w:rsid w:val="000E54D8"/>
    <w:rsid w:val="000E6661"/>
    <w:rsid w:val="000F1373"/>
    <w:rsid w:val="000F392C"/>
    <w:rsid w:val="000F6D20"/>
    <w:rsid w:val="00100AE9"/>
    <w:rsid w:val="001055C1"/>
    <w:rsid w:val="00112B1B"/>
    <w:rsid w:val="00122A17"/>
    <w:rsid w:val="00123E57"/>
    <w:rsid w:val="00126EF3"/>
    <w:rsid w:val="001308D9"/>
    <w:rsid w:val="00141AAF"/>
    <w:rsid w:val="001445BD"/>
    <w:rsid w:val="00147450"/>
    <w:rsid w:val="00150987"/>
    <w:rsid w:val="00150AC4"/>
    <w:rsid w:val="00156545"/>
    <w:rsid w:val="001657A4"/>
    <w:rsid w:val="001722E4"/>
    <w:rsid w:val="001766D7"/>
    <w:rsid w:val="00176B77"/>
    <w:rsid w:val="00180508"/>
    <w:rsid w:val="00183144"/>
    <w:rsid w:val="00184DBA"/>
    <w:rsid w:val="00193497"/>
    <w:rsid w:val="001A5C41"/>
    <w:rsid w:val="001A619D"/>
    <w:rsid w:val="001A685E"/>
    <w:rsid w:val="001A6C45"/>
    <w:rsid w:val="001A7925"/>
    <w:rsid w:val="001B31FC"/>
    <w:rsid w:val="001C1650"/>
    <w:rsid w:val="001C294B"/>
    <w:rsid w:val="001C3E03"/>
    <w:rsid w:val="001C4B1A"/>
    <w:rsid w:val="001C6EE9"/>
    <w:rsid w:val="001D2975"/>
    <w:rsid w:val="001D4C1B"/>
    <w:rsid w:val="001E4FD3"/>
    <w:rsid w:val="001F1DEF"/>
    <w:rsid w:val="001F7303"/>
    <w:rsid w:val="002019ED"/>
    <w:rsid w:val="00203CEE"/>
    <w:rsid w:val="00205F3D"/>
    <w:rsid w:val="0021032F"/>
    <w:rsid w:val="00213267"/>
    <w:rsid w:val="0021467B"/>
    <w:rsid w:val="002229BD"/>
    <w:rsid w:val="00223BA2"/>
    <w:rsid w:val="00224299"/>
    <w:rsid w:val="00225A3B"/>
    <w:rsid w:val="00226D4A"/>
    <w:rsid w:val="00232DC9"/>
    <w:rsid w:val="00233209"/>
    <w:rsid w:val="002451CA"/>
    <w:rsid w:val="00245A40"/>
    <w:rsid w:val="00247217"/>
    <w:rsid w:val="00281323"/>
    <w:rsid w:val="00286700"/>
    <w:rsid w:val="00286E22"/>
    <w:rsid w:val="0029185D"/>
    <w:rsid w:val="00293E0B"/>
    <w:rsid w:val="002961FA"/>
    <w:rsid w:val="002A116A"/>
    <w:rsid w:val="002A4792"/>
    <w:rsid w:val="002B6148"/>
    <w:rsid w:val="002C3021"/>
    <w:rsid w:val="002C7376"/>
    <w:rsid w:val="002E4BC6"/>
    <w:rsid w:val="002F3100"/>
    <w:rsid w:val="002F550B"/>
    <w:rsid w:val="002F59D9"/>
    <w:rsid w:val="002F5BCF"/>
    <w:rsid w:val="003047D2"/>
    <w:rsid w:val="00310C4A"/>
    <w:rsid w:val="0032018D"/>
    <w:rsid w:val="00323C83"/>
    <w:rsid w:val="00324270"/>
    <w:rsid w:val="0032560C"/>
    <w:rsid w:val="00326875"/>
    <w:rsid w:val="00326C16"/>
    <w:rsid w:val="00327895"/>
    <w:rsid w:val="00333292"/>
    <w:rsid w:val="00335B65"/>
    <w:rsid w:val="0034060E"/>
    <w:rsid w:val="00341278"/>
    <w:rsid w:val="00345236"/>
    <w:rsid w:val="00345A9D"/>
    <w:rsid w:val="00352D58"/>
    <w:rsid w:val="003612D9"/>
    <w:rsid w:val="00370955"/>
    <w:rsid w:val="00373287"/>
    <w:rsid w:val="00374A81"/>
    <w:rsid w:val="0038267C"/>
    <w:rsid w:val="003872FF"/>
    <w:rsid w:val="00387E8C"/>
    <w:rsid w:val="00391507"/>
    <w:rsid w:val="003921C4"/>
    <w:rsid w:val="0039396D"/>
    <w:rsid w:val="00397A2A"/>
    <w:rsid w:val="00397F20"/>
    <w:rsid w:val="003A5C4D"/>
    <w:rsid w:val="003B045C"/>
    <w:rsid w:val="003B32B0"/>
    <w:rsid w:val="003C1174"/>
    <w:rsid w:val="003C345C"/>
    <w:rsid w:val="003D090C"/>
    <w:rsid w:val="003D1C56"/>
    <w:rsid w:val="003D46AE"/>
    <w:rsid w:val="003D6563"/>
    <w:rsid w:val="003D6DA3"/>
    <w:rsid w:val="003D7ADC"/>
    <w:rsid w:val="003E2CCC"/>
    <w:rsid w:val="003E4E90"/>
    <w:rsid w:val="003F432C"/>
    <w:rsid w:val="003F7B2A"/>
    <w:rsid w:val="004000C6"/>
    <w:rsid w:val="004007FF"/>
    <w:rsid w:val="004036A5"/>
    <w:rsid w:val="00403C73"/>
    <w:rsid w:val="00404355"/>
    <w:rsid w:val="004056A6"/>
    <w:rsid w:val="00407949"/>
    <w:rsid w:val="0041150E"/>
    <w:rsid w:val="004123D3"/>
    <w:rsid w:val="00412B96"/>
    <w:rsid w:val="004164A8"/>
    <w:rsid w:val="00416B82"/>
    <w:rsid w:val="00416DDC"/>
    <w:rsid w:val="004176A3"/>
    <w:rsid w:val="00431117"/>
    <w:rsid w:val="00431491"/>
    <w:rsid w:val="00435BE3"/>
    <w:rsid w:val="0043763B"/>
    <w:rsid w:val="004531CA"/>
    <w:rsid w:val="00457971"/>
    <w:rsid w:val="0046752B"/>
    <w:rsid w:val="00472BF5"/>
    <w:rsid w:val="00473187"/>
    <w:rsid w:val="00474DE9"/>
    <w:rsid w:val="00474E32"/>
    <w:rsid w:val="00480C43"/>
    <w:rsid w:val="00480DDE"/>
    <w:rsid w:val="00485F0B"/>
    <w:rsid w:val="00494E5E"/>
    <w:rsid w:val="0049710A"/>
    <w:rsid w:val="00497463"/>
    <w:rsid w:val="004A0493"/>
    <w:rsid w:val="004A335D"/>
    <w:rsid w:val="004A589A"/>
    <w:rsid w:val="004B2EA6"/>
    <w:rsid w:val="004B3F44"/>
    <w:rsid w:val="004B5677"/>
    <w:rsid w:val="004B6C52"/>
    <w:rsid w:val="004C03E2"/>
    <w:rsid w:val="004C2CEE"/>
    <w:rsid w:val="004C3FE7"/>
    <w:rsid w:val="004C415E"/>
    <w:rsid w:val="004D122A"/>
    <w:rsid w:val="004D2B50"/>
    <w:rsid w:val="004D4F7A"/>
    <w:rsid w:val="004E0695"/>
    <w:rsid w:val="004E0B11"/>
    <w:rsid w:val="004E22A6"/>
    <w:rsid w:val="004E5E22"/>
    <w:rsid w:val="004F149D"/>
    <w:rsid w:val="0050057B"/>
    <w:rsid w:val="005008B3"/>
    <w:rsid w:val="005059A8"/>
    <w:rsid w:val="005061D5"/>
    <w:rsid w:val="00506E93"/>
    <w:rsid w:val="00513A33"/>
    <w:rsid w:val="00523236"/>
    <w:rsid w:val="00530E6E"/>
    <w:rsid w:val="00532DA7"/>
    <w:rsid w:val="005356AC"/>
    <w:rsid w:val="005428B7"/>
    <w:rsid w:val="00545DB0"/>
    <w:rsid w:val="005513A3"/>
    <w:rsid w:val="0055179F"/>
    <w:rsid w:val="00554C40"/>
    <w:rsid w:val="00565948"/>
    <w:rsid w:val="005703F1"/>
    <w:rsid w:val="0057531E"/>
    <w:rsid w:val="005804D8"/>
    <w:rsid w:val="00581B5D"/>
    <w:rsid w:val="00592147"/>
    <w:rsid w:val="00592E87"/>
    <w:rsid w:val="005A5402"/>
    <w:rsid w:val="005B5789"/>
    <w:rsid w:val="005B6EE8"/>
    <w:rsid w:val="005C1ADA"/>
    <w:rsid w:val="005C3350"/>
    <w:rsid w:val="005C696A"/>
    <w:rsid w:val="005E09FD"/>
    <w:rsid w:val="005E6E35"/>
    <w:rsid w:val="005F084C"/>
    <w:rsid w:val="005F2EFA"/>
    <w:rsid w:val="005F69EA"/>
    <w:rsid w:val="00601E59"/>
    <w:rsid w:val="006040FA"/>
    <w:rsid w:val="00604783"/>
    <w:rsid w:val="00605FD4"/>
    <w:rsid w:val="0060779D"/>
    <w:rsid w:val="006106A8"/>
    <w:rsid w:val="00612280"/>
    <w:rsid w:val="006153D7"/>
    <w:rsid w:val="006160DC"/>
    <w:rsid w:val="00616D0C"/>
    <w:rsid w:val="00623ECF"/>
    <w:rsid w:val="00634651"/>
    <w:rsid w:val="00643401"/>
    <w:rsid w:val="00644FB6"/>
    <w:rsid w:val="00650CAA"/>
    <w:rsid w:val="00660671"/>
    <w:rsid w:val="006607BF"/>
    <w:rsid w:val="00664229"/>
    <w:rsid w:val="00664CF5"/>
    <w:rsid w:val="006656B9"/>
    <w:rsid w:val="00672AAB"/>
    <w:rsid w:val="006A665C"/>
    <w:rsid w:val="006A77D6"/>
    <w:rsid w:val="006B189E"/>
    <w:rsid w:val="006B5379"/>
    <w:rsid w:val="006B74E3"/>
    <w:rsid w:val="006C5C31"/>
    <w:rsid w:val="006D17A6"/>
    <w:rsid w:val="006D2718"/>
    <w:rsid w:val="006E35C6"/>
    <w:rsid w:val="006E4AA6"/>
    <w:rsid w:val="006E4FAF"/>
    <w:rsid w:val="006F63D6"/>
    <w:rsid w:val="006F7DDB"/>
    <w:rsid w:val="0070085C"/>
    <w:rsid w:val="007019FC"/>
    <w:rsid w:val="00702A84"/>
    <w:rsid w:val="007212B4"/>
    <w:rsid w:val="0072763B"/>
    <w:rsid w:val="007338F6"/>
    <w:rsid w:val="00734DDA"/>
    <w:rsid w:val="00735A15"/>
    <w:rsid w:val="007377A0"/>
    <w:rsid w:val="007414BA"/>
    <w:rsid w:val="007415C5"/>
    <w:rsid w:val="00754027"/>
    <w:rsid w:val="0075608A"/>
    <w:rsid w:val="0075692E"/>
    <w:rsid w:val="00762517"/>
    <w:rsid w:val="00762E24"/>
    <w:rsid w:val="00764548"/>
    <w:rsid w:val="0077002D"/>
    <w:rsid w:val="0077038F"/>
    <w:rsid w:val="0077244C"/>
    <w:rsid w:val="00773F9D"/>
    <w:rsid w:val="00775A46"/>
    <w:rsid w:val="00780BBE"/>
    <w:rsid w:val="00780EBD"/>
    <w:rsid w:val="00782A48"/>
    <w:rsid w:val="0079273E"/>
    <w:rsid w:val="007A4691"/>
    <w:rsid w:val="007C031C"/>
    <w:rsid w:val="007C1C4E"/>
    <w:rsid w:val="007C48F5"/>
    <w:rsid w:val="007C751C"/>
    <w:rsid w:val="007D55EA"/>
    <w:rsid w:val="007E1211"/>
    <w:rsid w:val="007E1B99"/>
    <w:rsid w:val="007E3300"/>
    <w:rsid w:val="007E67DA"/>
    <w:rsid w:val="007F241B"/>
    <w:rsid w:val="007F2B86"/>
    <w:rsid w:val="00804A33"/>
    <w:rsid w:val="00813DA0"/>
    <w:rsid w:val="00815CBE"/>
    <w:rsid w:val="008164B0"/>
    <w:rsid w:val="00821751"/>
    <w:rsid w:val="00823CB2"/>
    <w:rsid w:val="00825696"/>
    <w:rsid w:val="00827310"/>
    <w:rsid w:val="00830176"/>
    <w:rsid w:val="00832A30"/>
    <w:rsid w:val="008339AB"/>
    <w:rsid w:val="008342FD"/>
    <w:rsid w:val="0083631B"/>
    <w:rsid w:val="0084289E"/>
    <w:rsid w:val="00845657"/>
    <w:rsid w:val="0086265C"/>
    <w:rsid w:val="00865C22"/>
    <w:rsid w:val="008706F2"/>
    <w:rsid w:val="00872F98"/>
    <w:rsid w:val="00873A1B"/>
    <w:rsid w:val="00880CE7"/>
    <w:rsid w:val="00890941"/>
    <w:rsid w:val="008935D7"/>
    <w:rsid w:val="00894FD6"/>
    <w:rsid w:val="008955CF"/>
    <w:rsid w:val="008A50EB"/>
    <w:rsid w:val="008B0C42"/>
    <w:rsid w:val="008B5B00"/>
    <w:rsid w:val="008C6E54"/>
    <w:rsid w:val="008D1EB0"/>
    <w:rsid w:val="008D2B9F"/>
    <w:rsid w:val="008E00A7"/>
    <w:rsid w:val="008F7698"/>
    <w:rsid w:val="00902BF5"/>
    <w:rsid w:val="0090705A"/>
    <w:rsid w:val="0091086D"/>
    <w:rsid w:val="00910D8B"/>
    <w:rsid w:val="00911624"/>
    <w:rsid w:val="0091286A"/>
    <w:rsid w:val="009176BF"/>
    <w:rsid w:val="00924EF1"/>
    <w:rsid w:val="00927BC9"/>
    <w:rsid w:val="00934ADB"/>
    <w:rsid w:val="009358B4"/>
    <w:rsid w:val="00940BAE"/>
    <w:rsid w:val="00941669"/>
    <w:rsid w:val="0094331F"/>
    <w:rsid w:val="009501F5"/>
    <w:rsid w:val="00967A65"/>
    <w:rsid w:val="00970FAD"/>
    <w:rsid w:val="00975011"/>
    <w:rsid w:val="0098251D"/>
    <w:rsid w:val="009844A6"/>
    <w:rsid w:val="0099657D"/>
    <w:rsid w:val="009A1145"/>
    <w:rsid w:val="009A1DE8"/>
    <w:rsid w:val="009A5E82"/>
    <w:rsid w:val="009B1B5B"/>
    <w:rsid w:val="009B1FEB"/>
    <w:rsid w:val="009B6C0D"/>
    <w:rsid w:val="009B6E39"/>
    <w:rsid w:val="009C093B"/>
    <w:rsid w:val="009C1576"/>
    <w:rsid w:val="009C20F5"/>
    <w:rsid w:val="009C4B28"/>
    <w:rsid w:val="009D2495"/>
    <w:rsid w:val="009D56AD"/>
    <w:rsid w:val="009E0A87"/>
    <w:rsid w:val="009E0FA7"/>
    <w:rsid w:val="009E1741"/>
    <w:rsid w:val="009E6441"/>
    <w:rsid w:val="009F31E4"/>
    <w:rsid w:val="009F5978"/>
    <w:rsid w:val="009F6643"/>
    <w:rsid w:val="00A02219"/>
    <w:rsid w:val="00A14380"/>
    <w:rsid w:val="00A15C33"/>
    <w:rsid w:val="00A204FA"/>
    <w:rsid w:val="00A265A6"/>
    <w:rsid w:val="00A267AB"/>
    <w:rsid w:val="00A26A8A"/>
    <w:rsid w:val="00A27960"/>
    <w:rsid w:val="00A42CEF"/>
    <w:rsid w:val="00A458B6"/>
    <w:rsid w:val="00A477AF"/>
    <w:rsid w:val="00A62BCC"/>
    <w:rsid w:val="00A65A54"/>
    <w:rsid w:val="00A67697"/>
    <w:rsid w:val="00A73362"/>
    <w:rsid w:val="00A807C4"/>
    <w:rsid w:val="00A80E77"/>
    <w:rsid w:val="00AA1625"/>
    <w:rsid w:val="00AA1ED3"/>
    <w:rsid w:val="00AA43F5"/>
    <w:rsid w:val="00AA46BF"/>
    <w:rsid w:val="00AA4EBE"/>
    <w:rsid w:val="00AA5A23"/>
    <w:rsid w:val="00AB5330"/>
    <w:rsid w:val="00AB6DDE"/>
    <w:rsid w:val="00AC158C"/>
    <w:rsid w:val="00AD69F5"/>
    <w:rsid w:val="00AD7F4A"/>
    <w:rsid w:val="00AE1949"/>
    <w:rsid w:val="00AE2AC6"/>
    <w:rsid w:val="00AE36E8"/>
    <w:rsid w:val="00B0149E"/>
    <w:rsid w:val="00B01BE3"/>
    <w:rsid w:val="00B05221"/>
    <w:rsid w:val="00B22276"/>
    <w:rsid w:val="00B230A4"/>
    <w:rsid w:val="00B239E0"/>
    <w:rsid w:val="00B268F4"/>
    <w:rsid w:val="00B31D53"/>
    <w:rsid w:val="00B376A1"/>
    <w:rsid w:val="00B37D92"/>
    <w:rsid w:val="00B5105E"/>
    <w:rsid w:val="00B528D0"/>
    <w:rsid w:val="00B7136B"/>
    <w:rsid w:val="00B74628"/>
    <w:rsid w:val="00B80244"/>
    <w:rsid w:val="00B87D34"/>
    <w:rsid w:val="00BA3E07"/>
    <w:rsid w:val="00BB2E2B"/>
    <w:rsid w:val="00BB5114"/>
    <w:rsid w:val="00BB6B56"/>
    <w:rsid w:val="00BB78A8"/>
    <w:rsid w:val="00BC373D"/>
    <w:rsid w:val="00BC588D"/>
    <w:rsid w:val="00BD2621"/>
    <w:rsid w:val="00BD561E"/>
    <w:rsid w:val="00BD5E08"/>
    <w:rsid w:val="00BE3089"/>
    <w:rsid w:val="00BE4D39"/>
    <w:rsid w:val="00BF176E"/>
    <w:rsid w:val="00BF36C7"/>
    <w:rsid w:val="00BF7FC2"/>
    <w:rsid w:val="00C02520"/>
    <w:rsid w:val="00C156F3"/>
    <w:rsid w:val="00C166C8"/>
    <w:rsid w:val="00C26716"/>
    <w:rsid w:val="00C321EA"/>
    <w:rsid w:val="00C34CF6"/>
    <w:rsid w:val="00C44CC0"/>
    <w:rsid w:val="00C548AF"/>
    <w:rsid w:val="00C57AB3"/>
    <w:rsid w:val="00C6536F"/>
    <w:rsid w:val="00C678AA"/>
    <w:rsid w:val="00C70567"/>
    <w:rsid w:val="00C866CE"/>
    <w:rsid w:val="00C873FD"/>
    <w:rsid w:val="00C91EFE"/>
    <w:rsid w:val="00C927FC"/>
    <w:rsid w:val="00C93812"/>
    <w:rsid w:val="00C93952"/>
    <w:rsid w:val="00C93EE3"/>
    <w:rsid w:val="00C94F3A"/>
    <w:rsid w:val="00CA0166"/>
    <w:rsid w:val="00CB0B44"/>
    <w:rsid w:val="00CB3F11"/>
    <w:rsid w:val="00CB5B5E"/>
    <w:rsid w:val="00CC3448"/>
    <w:rsid w:val="00CD2B17"/>
    <w:rsid w:val="00CD30C5"/>
    <w:rsid w:val="00CD3355"/>
    <w:rsid w:val="00CD486D"/>
    <w:rsid w:val="00CD5D64"/>
    <w:rsid w:val="00CD5DCE"/>
    <w:rsid w:val="00CE2482"/>
    <w:rsid w:val="00CE657F"/>
    <w:rsid w:val="00CE6B98"/>
    <w:rsid w:val="00CF1CA3"/>
    <w:rsid w:val="00CF659E"/>
    <w:rsid w:val="00CF6CF7"/>
    <w:rsid w:val="00D038DA"/>
    <w:rsid w:val="00D062D0"/>
    <w:rsid w:val="00D10573"/>
    <w:rsid w:val="00D13086"/>
    <w:rsid w:val="00D13844"/>
    <w:rsid w:val="00D17E5F"/>
    <w:rsid w:val="00D20C49"/>
    <w:rsid w:val="00D24582"/>
    <w:rsid w:val="00D25877"/>
    <w:rsid w:val="00D271B4"/>
    <w:rsid w:val="00D30FF1"/>
    <w:rsid w:val="00D32645"/>
    <w:rsid w:val="00D355DD"/>
    <w:rsid w:val="00D47182"/>
    <w:rsid w:val="00D535A3"/>
    <w:rsid w:val="00D555EA"/>
    <w:rsid w:val="00D558BA"/>
    <w:rsid w:val="00D632DC"/>
    <w:rsid w:val="00D65684"/>
    <w:rsid w:val="00D65736"/>
    <w:rsid w:val="00D71CE1"/>
    <w:rsid w:val="00D722B8"/>
    <w:rsid w:val="00D74726"/>
    <w:rsid w:val="00D76255"/>
    <w:rsid w:val="00D7646F"/>
    <w:rsid w:val="00D80D9C"/>
    <w:rsid w:val="00D82BEF"/>
    <w:rsid w:val="00D839CD"/>
    <w:rsid w:val="00D85378"/>
    <w:rsid w:val="00D8622C"/>
    <w:rsid w:val="00D871B1"/>
    <w:rsid w:val="00D91CA6"/>
    <w:rsid w:val="00D936FA"/>
    <w:rsid w:val="00D96BCE"/>
    <w:rsid w:val="00DA1079"/>
    <w:rsid w:val="00DB1341"/>
    <w:rsid w:val="00DB5B13"/>
    <w:rsid w:val="00DC1912"/>
    <w:rsid w:val="00DC7D20"/>
    <w:rsid w:val="00DD0D29"/>
    <w:rsid w:val="00DD6429"/>
    <w:rsid w:val="00DD7118"/>
    <w:rsid w:val="00DE025D"/>
    <w:rsid w:val="00DE37D4"/>
    <w:rsid w:val="00DF574B"/>
    <w:rsid w:val="00DF75DC"/>
    <w:rsid w:val="00E002AD"/>
    <w:rsid w:val="00E01335"/>
    <w:rsid w:val="00E03C2F"/>
    <w:rsid w:val="00E05321"/>
    <w:rsid w:val="00E129F5"/>
    <w:rsid w:val="00E1631D"/>
    <w:rsid w:val="00E172B3"/>
    <w:rsid w:val="00E20234"/>
    <w:rsid w:val="00E21626"/>
    <w:rsid w:val="00E262BE"/>
    <w:rsid w:val="00E30E42"/>
    <w:rsid w:val="00E31141"/>
    <w:rsid w:val="00E315B4"/>
    <w:rsid w:val="00E318AA"/>
    <w:rsid w:val="00E32FEB"/>
    <w:rsid w:val="00E3620A"/>
    <w:rsid w:val="00E36341"/>
    <w:rsid w:val="00E37BF7"/>
    <w:rsid w:val="00E4277F"/>
    <w:rsid w:val="00E43FE9"/>
    <w:rsid w:val="00E45139"/>
    <w:rsid w:val="00E46780"/>
    <w:rsid w:val="00E46EA4"/>
    <w:rsid w:val="00E470AD"/>
    <w:rsid w:val="00E47E82"/>
    <w:rsid w:val="00E53BC5"/>
    <w:rsid w:val="00E574B0"/>
    <w:rsid w:val="00E6321C"/>
    <w:rsid w:val="00E66267"/>
    <w:rsid w:val="00E72FDE"/>
    <w:rsid w:val="00E73A18"/>
    <w:rsid w:val="00E813E6"/>
    <w:rsid w:val="00EA6213"/>
    <w:rsid w:val="00EB53DD"/>
    <w:rsid w:val="00EC03BB"/>
    <w:rsid w:val="00EC44CA"/>
    <w:rsid w:val="00EC4CF9"/>
    <w:rsid w:val="00EC5C2B"/>
    <w:rsid w:val="00ED20CA"/>
    <w:rsid w:val="00ED5A38"/>
    <w:rsid w:val="00EE1315"/>
    <w:rsid w:val="00EE3792"/>
    <w:rsid w:val="00EF46F6"/>
    <w:rsid w:val="00EF7611"/>
    <w:rsid w:val="00F05C48"/>
    <w:rsid w:val="00F0683B"/>
    <w:rsid w:val="00F13D67"/>
    <w:rsid w:val="00F207FF"/>
    <w:rsid w:val="00F20DF0"/>
    <w:rsid w:val="00F25361"/>
    <w:rsid w:val="00F3032A"/>
    <w:rsid w:val="00F347F3"/>
    <w:rsid w:val="00F424F8"/>
    <w:rsid w:val="00F44882"/>
    <w:rsid w:val="00F461B4"/>
    <w:rsid w:val="00F51E72"/>
    <w:rsid w:val="00F60CB1"/>
    <w:rsid w:val="00F6156C"/>
    <w:rsid w:val="00F72AD1"/>
    <w:rsid w:val="00F7526B"/>
    <w:rsid w:val="00F77B6C"/>
    <w:rsid w:val="00F9420F"/>
    <w:rsid w:val="00FB2A87"/>
    <w:rsid w:val="00FB2C50"/>
    <w:rsid w:val="00FB5253"/>
    <w:rsid w:val="00FC16E6"/>
    <w:rsid w:val="00FC21AA"/>
    <w:rsid w:val="00FC7E10"/>
    <w:rsid w:val="00FD19D7"/>
    <w:rsid w:val="00FD1F7B"/>
    <w:rsid w:val="00FD60D6"/>
    <w:rsid w:val="00FD7361"/>
    <w:rsid w:val="00FF031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329A-6E4D-4112-BBDB-937B3E0D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B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147450"/>
    <w:pPr>
      <w:keepNext/>
      <w:jc w:val="righ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64CF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64C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474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7450"/>
    <w:pPr>
      <w:ind w:left="720"/>
      <w:contextualSpacing/>
    </w:pPr>
  </w:style>
  <w:style w:type="paragraph" w:customStyle="1" w:styleId="ConsPlusNormal">
    <w:name w:val="ConsPlusNormal"/>
    <w:rsid w:val="00970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92E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2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2E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2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5260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53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537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98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C4B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C4B2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C4B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B2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C4B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7B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01">
    <w:name w:val="fontstyle01"/>
    <w:basedOn w:val="a0"/>
    <w:rsid w:val="00D271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823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8764B4ED310948BD5C335EBEAED5B87031F2D73B5843A445FA1C34FD1D74C60AF21C7E9B148F1FB0F750351313B296EAC6D04D98DE8226PEgDK" TargetMode="External"/><Relationship Id="rId13" Type="http://schemas.openxmlformats.org/officeDocument/2006/relationships/hyperlink" Target="consultantplus://offline/ref=D2F4699F86D8C3249AD89095F021AD65B1B42F3ECFCEE6DA6A3BB457DDB7359538B0E04FF0F00371E78D4E1E337827DA6A9CC2DDC2A4A8EBU6d7N" TargetMode="External"/><Relationship Id="rId18" Type="http://schemas.openxmlformats.org/officeDocument/2006/relationships/hyperlink" Target="consultantplus://offline/ref=DF54EFE13F4798D1C29984BEF067BDE4958D143CB5E5C0AFE1E070E32124A8A0ACB84C683775EDF421AF296452216F51D446912F2A48E3C1f3wE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54EFE13F4798D1C29984BEF067BDE4958D143CB5E5C0AFE1E070E32124A8A0ACB84C683775EDF326AF296452216F51D446912F2A48E3C1f3wE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olubevaUA@gptek.spb.ru" TargetMode="External"/><Relationship Id="rId17" Type="http://schemas.openxmlformats.org/officeDocument/2006/relationships/hyperlink" Target="consultantplus://offline/ref=DF54EFE13F4798D1C29984BEF067BDE4958D143CB5E5C0AFE1E070E32124A8A0ACB84C683775EDF327AF296452216F51D446912F2A48E3C1f3wE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54EFE13F4798D1C29984BEF067BDE4958D143CB5E5C0AFE1E070E32124A8A0ACB84C683775EDF421AF296452216F51D446912F2A48E3C1f3wEG" TargetMode="External"/><Relationship Id="rId20" Type="http://schemas.openxmlformats.org/officeDocument/2006/relationships/hyperlink" Target="consultantplus://offline/ref=DF54EFE13F4798D1C29984BEF067BDE4958D143CB5E5C0AFE1E070E32124A8A0ACB84C683775EDF327AF296452216F51D446912F2A48E3C1f3w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ptek.spb.ru" TargetMode="External"/><Relationship Id="rId24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54EFE13F4798D1C29984BEF067BDE4958D143CB5E5C0AFE1E070E32124A8A0ACB84C683775EDF326AF296452216F51D446912F2A48E3C1f3wEG" TargetMode="External"/><Relationship Id="rId23" Type="http://schemas.openxmlformats.org/officeDocument/2006/relationships/hyperlink" Target="consultantplus://offline/ref=81DD54A7F5026F507A26BB1C37D2A8FF85DC0B6A2F468B0DCAD1D2CAB5ED0A006B75CAE540332C1735157CfCM2H" TargetMode="External"/><Relationship Id="rId10" Type="http://schemas.openxmlformats.org/officeDocument/2006/relationships/hyperlink" Target="mailto:GolubevaUA@aotek.spb.ru" TargetMode="External"/><Relationship Id="rId19" Type="http://schemas.openxmlformats.org/officeDocument/2006/relationships/hyperlink" Target="consultantplus://offline/ref=DF54EFE13F4798D1C29984BEF067BDE4958D143CB5E5C0AFE1E070E32124A8A0ACB84C683775EDF328AF296452216F51D446912F2A48E3C1f3w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otek.spb.ru" TargetMode="External"/><Relationship Id="rId14" Type="http://schemas.openxmlformats.org/officeDocument/2006/relationships/hyperlink" Target="consultantplus://offline/ref=DF54EFE13F4798D1C29984BEF067BDE4958D143CB5E5C0AFE1E070E32124A8A0ACB84C683775EDF327AF296452216F51D446912F2A48E3C1f3wEG" TargetMode="External"/><Relationship Id="rId22" Type="http://schemas.openxmlformats.org/officeDocument/2006/relationships/hyperlink" Target="consultantplus://offline/ref=DF54EFE13F4798D1C29984BEF067BDE4958D143CB5E5C0AFE1E070E32124A8A0ACB84C683775EDF421AF296452216F51D446912F2A48E3C1f3wE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8951-1995-4F2A-90A4-95785683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19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PozdnyakovSN1</dc:creator>
  <cp:lastModifiedBy>Шуховцова Наталья Николаевна</cp:lastModifiedBy>
  <cp:revision>54</cp:revision>
  <cp:lastPrinted>2024-01-29T12:13:00Z</cp:lastPrinted>
  <dcterms:created xsi:type="dcterms:W3CDTF">2025-04-09T11:58:00Z</dcterms:created>
  <dcterms:modified xsi:type="dcterms:W3CDTF">2025-11-07T11:26:00Z</dcterms:modified>
</cp:coreProperties>
</file>